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69EBC" w14:textId="77777777" w:rsidR="00A82C36" w:rsidRDefault="00AE55C9" w:rsidP="00F5417C">
      <w:pPr>
        <w:spacing w:after="0"/>
        <w:rPr>
          <w:b/>
        </w:rPr>
      </w:pPr>
      <w:r w:rsidRPr="004E174A">
        <w:rPr>
          <w:b/>
        </w:rPr>
        <w:t xml:space="preserve">Mevagissey Neighbourhood Development Plan </w:t>
      </w:r>
      <w:r w:rsidR="00751AB8" w:rsidRPr="004E174A">
        <w:rPr>
          <w:b/>
        </w:rPr>
        <w:t xml:space="preserve">(NDP) </w:t>
      </w:r>
      <w:r w:rsidRPr="004E174A">
        <w:rPr>
          <w:b/>
        </w:rPr>
        <w:t>Steering Group</w:t>
      </w:r>
      <w:r w:rsidR="00C54FB3" w:rsidRPr="004E174A">
        <w:rPr>
          <w:b/>
        </w:rPr>
        <w:t xml:space="preserve"> (SG)</w:t>
      </w:r>
    </w:p>
    <w:p w14:paraId="2114439A" w14:textId="77777777" w:rsidR="00F5417C" w:rsidRPr="004E174A" w:rsidRDefault="00F5417C" w:rsidP="00F5417C">
      <w:pPr>
        <w:spacing w:after="0"/>
        <w:rPr>
          <w:b/>
        </w:rPr>
      </w:pPr>
    </w:p>
    <w:p w14:paraId="2172325B" w14:textId="6311A971" w:rsidR="00AE55C9" w:rsidRDefault="00AE55C9" w:rsidP="00F5417C">
      <w:pPr>
        <w:spacing w:after="0"/>
      </w:pPr>
      <w:r>
        <w:t xml:space="preserve">Notes of </w:t>
      </w:r>
      <w:r w:rsidR="002A4C50">
        <w:t xml:space="preserve">public </w:t>
      </w:r>
      <w:r>
        <w:t xml:space="preserve">meeting held </w:t>
      </w:r>
      <w:r w:rsidR="00F36D71">
        <w:t>at</w:t>
      </w:r>
      <w:r w:rsidR="00F955DC">
        <w:t xml:space="preserve"> </w:t>
      </w:r>
      <w:r w:rsidR="002A4C50">
        <w:t>7pm on 9 F</w:t>
      </w:r>
      <w:r w:rsidR="00F36D71">
        <w:t>ebruary 201</w:t>
      </w:r>
      <w:r w:rsidR="002A4C50">
        <w:t>8</w:t>
      </w:r>
      <w:r>
        <w:t xml:space="preserve"> at </w:t>
      </w:r>
      <w:r w:rsidR="002A4C50">
        <w:t>St. Andrew’s Church</w:t>
      </w:r>
      <w:r w:rsidR="004E174A">
        <w:t>.</w:t>
      </w:r>
    </w:p>
    <w:p w14:paraId="35028482" w14:textId="77777777" w:rsidR="00F5417C" w:rsidRDefault="00F5417C" w:rsidP="00F5417C">
      <w:pPr>
        <w:spacing w:after="0"/>
      </w:pPr>
    </w:p>
    <w:p w14:paraId="3CA23296" w14:textId="493B245D" w:rsidR="00AE55C9" w:rsidRDefault="00F36D71" w:rsidP="00F5417C">
      <w:pPr>
        <w:spacing w:after="0"/>
      </w:pPr>
      <w:r>
        <w:t>Present</w:t>
      </w:r>
      <w:r w:rsidR="00AE55C9">
        <w:t>: Garth Shephard (Chair</w:t>
      </w:r>
      <w:r w:rsidR="002A4C50">
        <w:t>man</w:t>
      </w:r>
      <w:r w:rsidR="00AE55C9">
        <w:t>), Jane Bla</w:t>
      </w:r>
      <w:r w:rsidR="00D415D0">
        <w:t>ckmore</w:t>
      </w:r>
      <w:r w:rsidR="00AE55C9">
        <w:t xml:space="preserve">, </w:t>
      </w:r>
      <w:r w:rsidR="002A4C50">
        <w:t>Matthew Facey</w:t>
      </w:r>
      <w:r w:rsidR="002A4C50">
        <w:t xml:space="preserve">, </w:t>
      </w:r>
      <w:r w:rsidR="002A4C50">
        <w:t>Peter Hedger</w:t>
      </w:r>
      <w:r w:rsidR="002A4C50">
        <w:t xml:space="preserve">, </w:t>
      </w:r>
      <w:r w:rsidR="00AE55C9">
        <w:t>Sue Lydeard, Mike Roberts</w:t>
      </w:r>
      <w:r w:rsidR="002A4C50">
        <w:t>,</w:t>
      </w:r>
      <w:r w:rsidR="002A4C50" w:rsidRPr="002A4C50">
        <w:t xml:space="preserve"> </w:t>
      </w:r>
      <w:r w:rsidR="002A4C50">
        <w:t>Geoff Way</w:t>
      </w:r>
      <w:r w:rsidR="00AE55C9">
        <w:t>, John Whatty,</w:t>
      </w:r>
      <w:r w:rsidR="002A4C50">
        <w:t xml:space="preserve"> James Mustoe (Cornwall Council), </w:t>
      </w:r>
      <w:r w:rsidR="00AE55C9">
        <w:t>Phil Howson (Notes)</w:t>
      </w:r>
      <w:r w:rsidR="002A4C50">
        <w:t xml:space="preserve"> and 13 members of the public.</w:t>
      </w:r>
    </w:p>
    <w:p w14:paraId="7602F419" w14:textId="77777777" w:rsidR="00F5417C" w:rsidRDefault="00F5417C" w:rsidP="00F5417C">
      <w:pPr>
        <w:spacing w:after="0"/>
      </w:pPr>
    </w:p>
    <w:p w14:paraId="6A5B69E0" w14:textId="520041D4" w:rsidR="00F36D71" w:rsidRDefault="00AE55C9" w:rsidP="00F5417C">
      <w:pPr>
        <w:pBdr>
          <w:bottom w:val="dotted" w:sz="24" w:space="1" w:color="auto"/>
        </w:pBdr>
        <w:spacing w:after="0"/>
      </w:pPr>
      <w:r>
        <w:t xml:space="preserve">Purpose of meeting: </w:t>
      </w:r>
      <w:r w:rsidR="002A4C50">
        <w:t>To agree changes arising from the Examiner’s Report.</w:t>
      </w:r>
    </w:p>
    <w:p w14:paraId="4FF9ADE3" w14:textId="77777777" w:rsidR="00F36D71" w:rsidRDefault="00F36D71" w:rsidP="00F5417C">
      <w:pPr>
        <w:pBdr>
          <w:bottom w:val="dotted" w:sz="24" w:space="1" w:color="auto"/>
        </w:pBdr>
        <w:spacing w:after="0"/>
      </w:pPr>
    </w:p>
    <w:p w14:paraId="3890AC71" w14:textId="77777777" w:rsidR="00E80775" w:rsidRDefault="00E80775" w:rsidP="00F5417C">
      <w:pPr>
        <w:spacing w:after="0"/>
      </w:pPr>
    </w:p>
    <w:p w14:paraId="20ABEB3E" w14:textId="0E225266" w:rsidR="004946B4" w:rsidRDefault="002A4C50" w:rsidP="00F5417C">
      <w:pPr>
        <w:spacing w:after="0"/>
      </w:pPr>
      <w:r>
        <w:t xml:space="preserve">1.  The Chairman opened the meeting and summarised the history of the development of the NDP together with its purpose and function as part of the hierarchy of planning law.  He went on to summarise the comments of the Examiner, which he recommended were accepted in their entirety, pointing out that they could be challenged, but </w:t>
      </w:r>
      <w:r w:rsidR="00530AAA">
        <w:t xml:space="preserve">that </w:t>
      </w:r>
      <w:r>
        <w:t>this would cause further delay.</w:t>
      </w:r>
    </w:p>
    <w:p w14:paraId="55BFCC4D" w14:textId="3A0D771F" w:rsidR="00530AAA" w:rsidRDefault="00530AAA" w:rsidP="00F5417C">
      <w:pPr>
        <w:spacing w:after="0"/>
      </w:pPr>
    </w:p>
    <w:p w14:paraId="319FAF3D" w14:textId="41E1D227" w:rsidR="00530AAA" w:rsidRDefault="00530AAA" w:rsidP="00F5417C">
      <w:pPr>
        <w:spacing w:after="0"/>
      </w:pPr>
      <w:r>
        <w:t>2.  Following discussion, it was generally agreed that there were no grounds for challenging any of the Examiner’s comments except for her recommendation that Policy CA2 (Change of Use Within the Conservation Area) be deleted.  It was proposed that the Policy be kept but that the existing text be replaced by a reference to the Cornwall Local Plan.</w:t>
      </w:r>
    </w:p>
    <w:p w14:paraId="0F47EEF9" w14:textId="55A780E6" w:rsidR="00530AAA" w:rsidRDefault="00530AAA" w:rsidP="00F5417C">
      <w:pPr>
        <w:spacing w:after="0"/>
      </w:pPr>
    </w:p>
    <w:p w14:paraId="1608EB79" w14:textId="1778DC32" w:rsidR="00530AAA" w:rsidRDefault="00530AAA" w:rsidP="00F5417C">
      <w:pPr>
        <w:spacing w:after="0"/>
      </w:pPr>
      <w:r>
        <w:t>3.  Mike Roberts summarised the further evidence which had been requested by the Examiner and which had been provided to her satisfaction.</w:t>
      </w:r>
    </w:p>
    <w:p w14:paraId="005240AE" w14:textId="6E88020A" w:rsidR="00530AAA" w:rsidRDefault="00530AAA" w:rsidP="00F5417C">
      <w:pPr>
        <w:spacing w:after="0"/>
      </w:pPr>
    </w:p>
    <w:p w14:paraId="72C327A0" w14:textId="27750CCD" w:rsidR="00530AAA" w:rsidRDefault="00530AAA" w:rsidP="00F5417C">
      <w:pPr>
        <w:spacing w:after="0"/>
      </w:pPr>
      <w:r>
        <w:t xml:space="preserve">4.  The Chairman </w:t>
      </w:r>
      <w:r w:rsidR="004E40EB">
        <w:t xml:space="preserve">explained in detail </w:t>
      </w:r>
      <w:bookmarkStart w:id="0" w:name="_GoBack"/>
      <w:bookmarkEnd w:id="0"/>
      <w:r>
        <w:t>how the NDP addressed the provision of affordable housing.</w:t>
      </w:r>
    </w:p>
    <w:p w14:paraId="451E4500" w14:textId="3549F5A1" w:rsidR="00530AAA" w:rsidRDefault="00530AAA" w:rsidP="00F5417C">
      <w:pPr>
        <w:spacing w:after="0"/>
      </w:pPr>
    </w:p>
    <w:p w14:paraId="7160F927" w14:textId="36F33284" w:rsidR="00530AAA" w:rsidRDefault="00530AAA" w:rsidP="00F5417C">
      <w:pPr>
        <w:spacing w:after="0"/>
      </w:pPr>
      <w:r>
        <w:t>5.  Mike Roberts proposed that the Examiner’s comments be accepted in full, with the agreed compromise regarding Policy CA2, and that the Chairman be authorised to amend the NDP accordingly, and this was passed unanimously by a show of hands.</w:t>
      </w:r>
    </w:p>
    <w:p w14:paraId="2AE5BB32" w14:textId="4A4B4907" w:rsidR="00530AAA" w:rsidRDefault="00530AAA" w:rsidP="00F5417C">
      <w:pPr>
        <w:spacing w:after="0"/>
      </w:pPr>
    </w:p>
    <w:p w14:paraId="453D5F8B" w14:textId="4C03821C" w:rsidR="00530AAA" w:rsidRDefault="00530AAA" w:rsidP="00F5417C">
      <w:pPr>
        <w:spacing w:after="0"/>
      </w:pPr>
      <w:r>
        <w:t>6.  The public were invited to ask questions, and the Chairman was asked if the Examiner’s Report could be put on the Parish Council’s website</w:t>
      </w:r>
      <w:r w:rsidR="004E40EB">
        <w:t>.  He confirmed that it would be.</w:t>
      </w:r>
    </w:p>
    <w:p w14:paraId="3DA33873" w14:textId="39B96A2C" w:rsidR="004E40EB" w:rsidRDefault="004E40EB" w:rsidP="00F5417C">
      <w:pPr>
        <w:spacing w:after="0"/>
      </w:pPr>
    </w:p>
    <w:p w14:paraId="192ADE06" w14:textId="4A941646" w:rsidR="004E40EB" w:rsidRDefault="004E40EB" w:rsidP="00F5417C">
      <w:pPr>
        <w:spacing w:after="0"/>
      </w:pPr>
      <w:r>
        <w:t>7.  The meeting ended at 7.40pm.</w:t>
      </w:r>
    </w:p>
    <w:p w14:paraId="3F94E83C" w14:textId="77777777" w:rsidR="004E40EB" w:rsidRDefault="004E40EB" w:rsidP="004E40EB">
      <w:pPr>
        <w:pBdr>
          <w:bottom w:val="dotted" w:sz="24" w:space="1" w:color="auto"/>
        </w:pBdr>
        <w:spacing w:after="0"/>
      </w:pPr>
    </w:p>
    <w:p w14:paraId="4E9E1153" w14:textId="77777777" w:rsidR="004E40EB" w:rsidRDefault="004E40EB" w:rsidP="004E40EB">
      <w:pPr>
        <w:spacing w:after="0"/>
      </w:pPr>
    </w:p>
    <w:p w14:paraId="0CF8CB1E" w14:textId="77777777" w:rsidR="004E40EB" w:rsidRDefault="004E40EB" w:rsidP="00F5417C">
      <w:pPr>
        <w:spacing w:after="0"/>
      </w:pPr>
    </w:p>
    <w:sectPr w:rsidR="004E40EB" w:rsidSect="00AE55C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02B4"/>
    <w:multiLevelType w:val="hybridMultilevel"/>
    <w:tmpl w:val="E44CC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A85142"/>
    <w:multiLevelType w:val="hybridMultilevel"/>
    <w:tmpl w:val="8D6A8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0553BD"/>
    <w:multiLevelType w:val="hybridMultilevel"/>
    <w:tmpl w:val="86446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B65F4C"/>
    <w:multiLevelType w:val="hybridMultilevel"/>
    <w:tmpl w:val="58AE9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504DDE"/>
    <w:multiLevelType w:val="hybridMultilevel"/>
    <w:tmpl w:val="09EAA1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22832C3"/>
    <w:multiLevelType w:val="hybridMultilevel"/>
    <w:tmpl w:val="2014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41FF8"/>
    <w:multiLevelType w:val="hybridMultilevel"/>
    <w:tmpl w:val="3FFE4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D023D0"/>
    <w:multiLevelType w:val="hybridMultilevel"/>
    <w:tmpl w:val="72280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C9"/>
    <w:rsid w:val="00052B50"/>
    <w:rsid w:val="000D4DD0"/>
    <w:rsid w:val="00220FD8"/>
    <w:rsid w:val="002A4C50"/>
    <w:rsid w:val="002D5C32"/>
    <w:rsid w:val="00434CCB"/>
    <w:rsid w:val="004946B4"/>
    <w:rsid w:val="004E174A"/>
    <w:rsid w:val="004E40EB"/>
    <w:rsid w:val="00530AAA"/>
    <w:rsid w:val="00717F00"/>
    <w:rsid w:val="0074363A"/>
    <w:rsid w:val="00751AB8"/>
    <w:rsid w:val="00853083"/>
    <w:rsid w:val="008E2BD0"/>
    <w:rsid w:val="00973A52"/>
    <w:rsid w:val="00A82C36"/>
    <w:rsid w:val="00AE55C9"/>
    <w:rsid w:val="00C54FB3"/>
    <w:rsid w:val="00C86A2F"/>
    <w:rsid w:val="00CB65B2"/>
    <w:rsid w:val="00D415D0"/>
    <w:rsid w:val="00E80775"/>
    <w:rsid w:val="00EB13B0"/>
    <w:rsid w:val="00F35935"/>
    <w:rsid w:val="00F36D71"/>
    <w:rsid w:val="00F4313C"/>
    <w:rsid w:val="00F5417C"/>
    <w:rsid w:val="00F90CE4"/>
    <w:rsid w:val="00F9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F708"/>
  <w15:chartTrackingRefBased/>
  <w15:docId w15:val="{CBA0CC79-096D-414C-B8D7-0A61B938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C32"/>
    <w:pPr>
      <w:ind w:left="720"/>
      <w:contextualSpacing/>
    </w:pPr>
  </w:style>
  <w:style w:type="table" w:styleId="TableGrid">
    <w:name w:val="Table Grid"/>
    <w:basedOn w:val="TableNormal"/>
    <w:uiPriority w:val="39"/>
    <w:rsid w:val="00052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Howson</dc:creator>
  <cp:keywords/>
  <dc:description/>
  <cp:lastModifiedBy>Phil</cp:lastModifiedBy>
  <cp:revision>5</cp:revision>
  <dcterms:created xsi:type="dcterms:W3CDTF">2016-02-18T16:03:00Z</dcterms:created>
  <dcterms:modified xsi:type="dcterms:W3CDTF">2018-02-09T20:59:00Z</dcterms:modified>
</cp:coreProperties>
</file>