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08D1435A" w:rsidR="004A05EE" w:rsidRPr="00067802" w:rsidRDefault="00067802" w:rsidP="00067802">
      <w:pPr>
        <w:jc w:val="center"/>
        <w:rPr>
          <w:b/>
          <w:bCs/>
          <w:sz w:val="40"/>
          <w:szCs w:val="40"/>
        </w:rPr>
      </w:pPr>
      <w:r w:rsidRPr="00067802">
        <w:rPr>
          <w:b/>
          <w:bCs/>
          <w:sz w:val="40"/>
          <w:szCs w:val="40"/>
        </w:rPr>
        <w:t>MEVAGISSEY PARISH COUNCIL</w:t>
      </w:r>
    </w:p>
    <w:p w14:paraId="72B50114" w14:textId="60CD694B" w:rsidR="00067802" w:rsidRPr="00C83ED3" w:rsidRDefault="00067802" w:rsidP="00D804D2">
      <w:pPr>
        <w:jc w:val="center"/>
        <w:rPr>
          <w:sz w:val="20"/>
          <w:szCs w:val="20"/>
        </w:rPr>
      </w:pPr>
      <w:r w:rsidRPr="00C83ED3">
        <w:rPr>
          <w:sz w:val="20"/>
          <w:szCs w:val="20"/>
        </w:rPr>
        <w:t>mevagisseyparishcouncil.co.uk</w:t>
      </w:r>
    </w:p>
    <w:p w14:paraId="7D06A548" w14:textId="77777777" w:rsidR="006843E2" w:rsidRPr="00C83ED3" w:rsidRDefault="006843E2" w:rsidP="006843E2">
      <w:pPr>
        <w:pBdr>
          <w:bottom w:val="single" w:sz="20" w:space="1" w:color="000000"/>
        </w:pBdr>
        <w:jc w:val="center"/>
        <w:rPr>
          <w:sz w:val="20"/>
          <w:szCs w:val="20"/>
        </w:rPr>
      </w:pPr>
      <w:r w:rsidRPr="00C83ED3">
        <w:rPr>
          <w:sz w:val="20"/>
          <w:szCs w:val="20"/>
        </w:rPr>
        <w:t>Minutes of the Parish Council Planning Meeting held at the Mevagissey Activity Centre</w:t>
      </w:r>
    </w:p>
    <w:p w14:paraId="2705D2B5" w14:textId="5402D02F" w:rsidR="006843E2" w:rsidRPr="00C83ED3" w:rsidRDefault="006843E2" w:rsidP="00DB7244">
      <w:pPr>
        <w:pBdr>
          <w:bottom w:val="single" w:sz="20" w:space="1" w:color="000000"/>
        </w:pBdr>
        <w:jc w:val="center"/>
        <w:rPr>
          <w:sz w:val="20"/>
          <w:szCs w:val="20"/>
        </w:rPr>
      </w:pPr>
      <w:r w:rsidRPr="00C83ED3">
        <w:rPr>
          <w:sz w:val="20"/>
          <w:szCs w:val="20"/>
        </w:rPr>
        <w:t xml:space="preserve">On Friday </w:t>
      </w:r>
      <w:r w:rsidR="002A106D" w:rsidRPr="00C83ED3">
        <w:rPr>
          <w:sz w:val="20"/>
          <w:szCs w:val="20"/>
        </w:rPr>
        <w:t xml:space="preserve">17 February 2023 </w:t>
      </w:r>
      <w:r w:rsidRPr="00C83ED3">
        <w:rPr>
          <w:sz w:val="20"/>
          <w:szCs w:val="20"/>
        </w:rPr>
        <w:t>at 7pm</w:t>
      </w:r>
    </w:p>
    <w:p w14:paraId="592F016C" w14:textId="4BA8E0B2" w:rsidR="00476462" w:rsidRPr="00C83ED3" w:rsidRDefault="006843E2" w:rsidP="006843E2">
      <w:pPr>
        <w:pBdr>
          <w:bottom w:val="single" w:sz="20" w:space="1" w:color="000000"/>
        </w:pBdr>
        <w:ind w:left="1440" w:hanging="1440"/>
        <w:rPr>
          <w:sz w:val="20"/>
          <w:szCs w:val="20"/>
        </w:rPr>
      </w:pPr>
      <w:r w:rsidRPr="00C83ED3">
        <w:rPr>
          <w:sz w:val="20"/>
          <w:szCs w:val="20"/>
        </w:rPr>
        <w:t xml:space="preserve">Present </w:t>
      </w:r>
      <w:r w:rsidRPr="00C83ED3">
        <w:rPr>
          <w:sz w:val="20"/>
          <w:szCs w:val="20"/>
        </w:rPr>
        <w:tab/>
        <w:t>Cllrs. M Roberts (Chairman),</w:t>
      </w:r>
      <w:r w:rsidR="009B0F45" w:rsidRPr="00C83ED3">
        <w:rPr>
          <w:sz w:val="20"/>
          <w:szCs w:val="20"/>
        </w:rPr>
        <w:t xml:space="preserve"> M Facey,</w:t>
      </w:r>
      <w:r w:rsidRPr="00C83ED3">
        <w:rPr>
          <w:sz w:val="20"/>
          <w:szCs w:val="20"/>
        </w:rPr>
        <w:t xml:space="preserve"> </w:t>
      </w:r>
      <w:r w:rsidR="00880908" w:rsidRPr="00C83ED3">
        <w:rPr>
          <w:sz w:val="20"/>
          <w:szCs w:val="20"/>
        </w:rPr>
        <w:t>G Shephard</w:t>
      </w:r>
      <w:r w:rsidR="00332D93" w:rsidRPr="00C83ED3">
        <w:rPr>
          <w:sz w:val="20"/>
          <w:szCs w:val="20"/>
        </w:rPr>
        <w:t xml:space="preserve">, </w:t>
      </w:r>
      <w:r w:rsidRPr="00C83ED3">
        <w:rPr>
          <w:sz w:val="20"/>
          <w:szCs w:val="20"/>
        </w:rPr>
        <w:t>J Whatty,</w:t>
      </w:r>
      <w:r w:rsidR="00880908" w:rsidRPr="00C83ED3">
        <w:rPr>
          <w:sz w:val="20"/>
          <w:szCs w:val="20"/>
        </w:rPr>
        <w:t xml:space="preserve"> </w:t>
      </w:r>
      <w:r w:rsidRPr="00C83ED3">
        <w:rPr>
          <w:sz w:val="20"/>
          <w:szCs w:val="20"/>
        </w:rPr>
        <w:t xml:space="preserve">K </w:t>
      </w:r>
      <w:r w:rsidR="002A106D" w:rsidRPr="00C83ED3">
        <w:rPr>
          <w:sz w:val="20"/>
          <w:szCs w:val="20"/>
        </w:rPr>
        <w:t>Prynn</w:t>
      </w:r>
      <w:r w:rsidRPr="00C83ED3">
        <w:rPr>
          <w:sz w:val="20"/>
          <w:szCs w:val="20"/>
        </w:rPr>
        <w:t>,</w:t>
      </w:r>
      <w:r w:rsidR="00880908" w:rsidRPr="00C83ED3">
        <w:rPr>
          <w:sz w:val="20"/>
          <w:szCs w:val="20"/>
        </w:rPr>
        <w:t xml:space="preserve"> A Williams, A Christie, J Brown, G Barham, </w:t>
      </w:r>
      <w:r w:rsidR="009B0F45" w:rsidRPr="00C83ED3">
        <w:rPr>
          <w:sz w:val="20"/>
          <w:szCs w:val="20"/>
        </w:rPr>
        <w:t>G Williams.</w:t>
      </w:r>
    </w:p>
    <w:p w14:paraId="410FBBD7" w14:textId="19B276DA" w:rsidR="006843E2" w:rsidRPr="00C83ED3" w:rsidRDefault="006843E2" w:rsidP="006843E2">
      <w:pPr>
        <w:pBdr>
          <w:bottom w:val="single" w:sz="20" w:space="1" w:color="000000"/>
        </w:pBdr>
        <w:ind w:left="1440" w:hanging="1440"/>
        <w:rPr>
          <w:sz w:val="20"/>
          <w:szCs w:val="20"/>
        </w:rPr>
      </w:pPr>
      <w:r w:rsidRPr="00C83ED3">
        <w:rPr>
          <w:sz w:val="20"/>
          <w:szCs w:val="20"/>
        </w:rPr>
        <w:t>In Attendance</w:t>
      </w:r>
      <w:r w:rsidRPr="00C83ED3">
        <w:rPr>
          <w:sz w:val="20"/>
          <w:szCs w:val="20"/>
        </w:rPr>
        <w:tab/>
      </w:r>
      <w:r w:rsidR="002A106D" w:rsidRPr="00C83ED3">
        <w:rPr>
          <w:sz w:val="20"/>
          <w:szCs w:val="20"/>
        </w:rPr>
        <w:t>N Walker, D Walker, S Jamieson, D Jamieson, J Blakemore, R Nash and</w:t>
      </w:r>
      <w:r w:rsidRPr="00C83ED3">
        <w:rPr>
          <w:sz w:val="20"/>
          <w:szCs w:val="20"/>
        </w:rPr>
        <w:t xml:space="preserve"> member</w:t>
      </w:r>
      <w:r w:rsidR="00332D93" w:rsidRPr="00C83ED3">
        <w:rPr>
          <w:sz w:val="20"/>
          <w:szCs w:val="20"/>
        </w:rPr>
        <w:t>s</w:t>
      </w:r>
      <w:r w:rsidRPr="00C83ED3">
        <w:rPr>
          <w:sz w:val="20"/>
          <w:szCs w:val="20"/>
        </w:rPr>
        <w:t xml:space="preserve"> of the public</w:t>
      </w:r>
      <w:r w:rsidR="00062DED" w:rsidRPr="00C83ED3">
        <w:rPr>
          <w:sz w:val="20"/>
          <w:szCs w:val="20"/>
        </w:rPr>
        <w:t xml:space="preserve">, </w:t>
      </w:r>
      <w:r w:rsidR="002A106D" w:rsidRPr="00C83ED3">
        <w:rPr>
          <w:sz w:val="20"/>
          <w:szCs w:val="20"/>
        </w:rPr>
        <w:t xml:space="preserve">G Clark, P Bowker and A Lakeman, </w:t>
      </w:r>
      <w:r w:rsidR="00062DED" w:rsidRPr="00C83ED3">
        <w:rPr>
          <w:sz w:val="20"/>
          <w:szCs w:val="20"/>
        </w:rPr>
        <w:t>T Cailleach (Clerk to the Council)</w:t>
      </w:r>
    </w:p>
    <w:p w14:paraId="78498351" w14:textId="373FB1B6" w:rsidR="006843E2" w:rsidRPr="00BE2514" w:rsidRDefault="006843E2" w:rsidP="006843E2">
      <w:pPr>
        <w:pBdr>
          <w:bottom w:val="single" w:sz="20" w:space="1" w:color="000000"/>
        </w:pBdr>
        <w:ind w:left="1440" w:hanging="1440"/>
      </w:pPr>
      <w:r w:rsidRPr="00BE2514">
        <w:rPr>
          <w:i/>
          <w:iCs/>
        </w:rPr>
        <w:t>UNRATIFIED UNLESS SIGNED</w:t>
      </w:r>
    </w:p>
    <w:p w14:paraId="34B8E4DD" w14:textId="102C195E" w:rsidR="00150746" w:rsidRPr="00C83ED3" w:rsidRDefault="00476462" w:rsidP="00BD64EA">
      <w:pPr>
        <w:pStyle w:val="ListParagraph"/>
        <w:numPr>
          <w:ilvl w:val="0"/>
          <w:numId w:val="1"/>
        </w:numPr>
        <w:spacing w:after="0"/>
        <w:rPr>
          <w:sz w:val="20"/>
          <w:szCs w:val="20"/>
        </w:rPr>
      </w:pPr>
      <w:r w:rsidRPr="00C83ED3">
        <w:rPr>
          <w:sz w:val="20"/>
          <w:szCs w:val="20"/>
        </w:rPr>
        <w:t>Apologies</w:t>
      </w:r>
      <w:r w:rsidR="00150746" w:rsidRPr="00C83ED3">
        <w:rPr>
          <w:sz w:val="20"/>
          <w:szCs w:val="20"/>
        </w:rPr>
        <w:t xml:space="preserve"> for absence had been received from Cllrs</w:t>
      </w:r>
      <w:r w:rsidR="002A106D" w:rsidRPr="00C83ED3">
        <w:rPr>
          <w:sz w:val="20"/>
          <w:szCs w:val="20"/>
        </w:rPr>
        <w:t xml:space="preserve"> Morgan and Gann</w:t>
      </w:r>
      <w:r w:rsidR="00880908" w:rsidRPr="00C83ED3">
        <w:rPr>
          <w:sz w:val="20"/>
          <w:szCs w:val="20"/>
        </w:rPr>
        <w:t>.</w:t>
      </w:r>
    </w:p>
    <w:p w14:paraId="2BACC9CA" w14:textId="27958766" w:rsidR="009B0F45" w:rsidRPr="00C83ED3" w:rsidRDefault="00C872D7" w:rsidP="009B0F45">
      <w:pPr>
        <w:pStyle w:val="ListParagraph"/>
        <w:numPr>
          <w:ilvl w:val="0"/>
          <w:numId w:val="1"/>
        </w:numPr>
        <w:spacing w:after="0"/>
        <w:rPr>
          <w:sz w:val="20"/>
          <w:szCs w:val="20"/>
        </w:rPr>
      </w:pPr>
      <w:r w:rsidRPr="00C83ED3">
        <w:rPr>
          <w:sz w:val="20"/>
          <w:szCs w:val="20"/>
        </w:rPr>
        <w:t xml:space="preserve">Declarations of Interest </w:t>
      </w:r>
      <w:r w:rsidR="002A106D" w:rsidRPr="00C83ED3">
        <w:rPr>
          <w:sz w:val="20"/>
          <w:szCs w:val="20"/>
        </w:rPr>
        <w:t>Cllr J Whatty declared an interest in Item 4.d.</w:t>
      </w:r>
    </w:p>
    <w:p w14:paraId="51B6B0AF" w14:textId="6E060863" w:rsidR="002A106D" w:rsidRDefault="00DC1716" w:rsidP="002A106D">
      <w:pPr>
        <w:pStyle w:val="ListParagraph"/>
        <w:numPr>
          <w:ilvl w:val="0"/>
          <w:numId w:val="1"/>
        </w:numPr>
        <w:spacing w:after="0"/>
        <w:rPr>
          <w:sz w:val="20"/>
          <w:szCs w:val="20"/>
        </w:rPr>
      </w:pPr>
      <w:r>
        <w:rPr>
          <w:sz w:val="20"/>
          <w:szCs w:val="20"/>
        </w:rPr>
        <w:t xml:space="preserve">Presentations and </w:t>
      </w:r>
      <w:r w:rsidR="00093365" w:rsidRPr="00C83ED3">
        <w:rPr>
          <w:sz w:val="20"/>
          <w:szCs w:val="20"/>
        </w:rPr>
        <w:t>Public participation.</w:t>
      </w:r>
    </w:p>
    <w:p w14:paraId="787CA91C" w14:textId="37384583" w:rsidR="00DC1716" w:rsidRDefault="00B17838" w:rsidP="00B17838">
      <w:pPr>
        <w:pStyle w:val="ListParagraph"/>
        <w:numPr>
          <w:ilvl w:val="0"/>
          <w:numId w:val="4"/>
        </w:numPr>
        <w:spacing w:after="0"/>
        <w:rPr>
          <w:sz w:val="20"/>
          <w:szCs w:val="20"/>
        </w:rPr>
      </w:pPr>
      <w:r>
        <w:rPr>
          <w:sz w:val="20"/>
          <w:szCs w:val="20"/>
        </w:rPr>
        <w:t xml:space="preserve">Mr G Clark Chartered Town Planner spoke on the planning applications for Trevalsa (items 4.a. and 4.b. below) that have been withdrawn and the intention of the owner to proceed with an application to Cornwall Council </w:t>
      </w:r>
      <w:r w:rsidR="00E107FA">
        <w:rPr>
          <w:sz w:val="20"/>
          <w:szCs w:val="20"/>
        </w:rPr>
        <w:t xml:space="preserve">(Item 4.b.) </w:t>
      </w:r>
      <w:r>
        <w:rPr>
          <w:sz w:val="20"/>
          <w:szCs w:val="20"/>
        </w:rPr>
        <w:t>and before doing so for the owner’s Planning representative to have a constructive discussion with the Parish Council.  Questions were raised by the Cllrs regarding email correspondence and the access to Polstreath Beach leading to a lengthy discussion.  Mr Clark asked that the Parish Council request a meeting on site with the Planning Officer, the owner/applicant and Cllrs from the Parish Council</w:t>
      </w:r>
      <w:r w:rsidR="000A26A7">
        <w:rPr>
          <w:sz w:val="20"/>
          <w:szCs w:val="20"/>
        </w:rPr>
        <w:t xml:space="preserve"> and this was agreed.</w:t>
      </w:r>
    </w:p>
    <w:p w14:paraId="41A98F5D" w14:textId="67A56A63" w:rsidR="00B17838" w:rsidRPr="00C83ED3" w:rsidRDefault="00E107FA" w:rsidP="00B17838">
      <w:pPr>
        <w:pStyle w:val="ListParagraph"/>
        <w:numPr>
          <w:ilvl w:val="0"/>
          <w:numId w:val="4"/>
        </w:numPr>
        <w:spacing w:after="0"/>
        <w:rPr>
          <w:sz w:val="20"/>
          <w:szCs w:val="20"/>
        </w:rPr>
      </w:pPr>
      <w:r>
        <w:rPr>
          <w:sz w:val="20"/>
          <w:szCs w:val="20"/>
        </w:rPr>
        <w:t xml:space="preserve">Mr P Bowker and Mr Lakeman gave a PowerPoint presentation describing the history of Portmellon and Mevagissey Bay fishing.   A community based centre is proposed to preserve historical local knowledge, present historical items, provide a meeting room and a facilities for gig rowers with a full landscaped scheme to improve the area’s amenities.  Cllrs asked questions regarding public participation in the proposals and it was confirmed that this would take place. </w:t>
      </w:r>
    </w:p>
    <w:p w14:paraId="3E204B9E" w14:textId="2DA79940" w:rsidR="000A26A7" w:rsidRPr="000A26A7" w:rsidRDefault="000A26A7" w:rsidP="000A26A7">
      <w:pPr>
        <w:pStyle w:val="ListParagraph"/>
        <w:spacing w:after="0"/>
        <w:ind w:left="360"/>
        <w:rPr>
          <w:sz w:val="20"/>
          <w:szCs w:val="20"/>
        </w:rPr>
      </w:pPr>
      <w:r>
        <w:rPr>
          <w:sz w:val="20"/>
          <w:szCs w:val="20"/>
        </w:rPr>
        <w:t>The following m</w:t>
      </w:r>
      <w:r w:rsidR="002A106D" w:rsidRPr="00C83ED3">
        <w:rPr>
          <w:sz w:val="20"/>
          <w:szCs w:val="20"/>
        </w:rPr>
        <w:t xml:space="preserve">embers of the Public </w:t>
      </w:r>
      <w:r>
        <w:rPr>
          <w:sz w:val="20"/>
          <w:szCs w:val="20"/>
        </w:rPr>
        <w:t>listed spoke on Item 4.c. Nicky Walker, David, Walker, Ivan Marchington, Sue Jamieson, David Jamieson, Julie Blakemore for herself and on behalf of Rachael Nash.  The following concerns were raised by all:</w:t>
      </w:r>
    </w:p>
    <w:p w14:paraId="544E5847" w14:textId="77777777" w:rsidR="007B4B17" w:rsidRPr="00C01CD4" w:rsidRDefault="007B4B17" w:rsidP="007B4B17">
      <w:pPr>
        <w:pStyle w:val="ListParagraph"/>
        <w:spacing w:after="0"/>
        <w:ind w:left="360"/>
        <w:rPr>
          <w:sz w:val="20"/>
          <w:szCs w:val="20"/>
        </w:rPr>
      </w:pPr>
      <w:r>
        <w:rPr>
          <w:sz w:val="20"/>
          <w:szCs w:val="20"/>
        </w:rPr>
        <w:t>The following m</w:t>
      </w:r>
      <w:r w:rsidRPr="00C83ED3">
        <w:rPr>
          <w:sz w:val="20"/>
          <w:szCs w:val="20"/>
        </w:rPr>
        <w:t xml:space="preserve">embers of the Public </w:t>
      </w:r>
      <w:r>
        <w:rPr>
          <w:sz w:val="20"/>
          <w:szCs w:val="20"/>
        </w:rPr>
        <w:t>listed spoke on Item 4.c. Nicky Walker, David, Walker, Ivan Marchington, Sue Jamieson, David Jamieson, Julie Blakemore for herself and on behalf of Rachael Nash.  The following concerns were raised by all that the Access and Design Statement (the “ADS”) is incorrect:</w:t>
      </w:r>
    </w:p>
    <w:p w14:paraId="5C9D8DAF" w14:textId="36ACFB0B" w:rsidR="007B4B17" w:rsidRDefault="00E73667" w:rsidP="007B4B17">
      <w:pPr>
        <w:pStyle w:val="ListParagraph"/>
        <w:numPr>
          <w:ilvl w:val="1"/>
          <w:numId w:val="1"/>
        </w:numPr>
        <w:spacing w:after="0"/>
        <w:rPr>
          <w:sz w:val="20"/>
          <w:szCs w:val="20"/>
        </w:rPr>
      </w:pPr>
      <w:r>
        <w:rPr>
          <w:sz w:val="20"/>
          <w:szCs w:val="20"/>
        </w:rPr>
        <w:t>Un</w:t>
      </w:r>
      <w:r w:rsidR="007B4B17">
        <w:rPr>
          <w:sz w:val="20"/>
          <w:szCs w:val="20"/>
        </w:rPr>
        <w:t xml:space="preserve">less parked sideways any vehicle </w:t>
      </w:r>
      <w:r>
        <w:rPr>
          <w:sz w:val="20"/>
          <w:szCs w:val="20"/>
        </w:rPr>
        <w:t xml:space="preserve">parked to the front of the dwelling </w:t>
      </w:r>
      <w:r w:rsidR="007B4B17">
        <w:rPr>
          <w:sz w:val="20"/>
          <w:szCs w:val="20"/>
        </w:rPr>
        <w:t xml:space="preserve">would protrude onto the pavement obstructing pedestrians contravening </w:t>
      </w:r>
      <w:r w:rsidR="007B4B17" w:rsidRPr="00C83ED3">
        <w:rPr>
          <w:sz w:val="20"/>
          <w:szCs w:val="20"/>
        </w:rPr>
        <w:t xml:space="preserve">Policy CA3 </w:t>
      </w:r>
      <w:r w:rsidR="007B4B17">
        <w:rPr>
          <w:sz w:val="20"/>
          <w:szCs w:val="20"/>
        </w:rPr>
        <w:t>requiring</w:t>
      </w:r>
      <w:r w:rsidR="007B4B17" w:rsidRPr="00C83ED3">
        <w:rPr>
          <w:sz w:val="20"/>
          <w:szCs w:val="20"/>
        </w:rPr>
        <w:t xml:space="preserve"> practical priority </w:t>
      </w:r>
      <w:r w:rsidR="007B4B17">
        <w:rPr>
          <w:sz w:val="20"/>
          <w:szCs w:val="20"/>
        </w:rPr>
        <w:t>for</w:t>
      </w:r>
      <w:r w:rsidR="007B4B17" w:rsidRPr="00C83ED3">
        <w:rPr>
          <w:sz w:val="20"/>
          <w:szCs w:val="20"/>
        </w:rPr>
        <w:t xml:space="preserve"> pedestrians, cyclists, elderly, and those with disabilities</w:t>
      </w:r>
      <w:r w:rsidR="007B4B17">
        <w:rPr>
          <w:sz w:val="20"/>
          <w:szCs w:val="20"/>
        </w:rPr>
        <w:t xml:space="preserve"> and issues for refuse/recycling collection</w:t>
      </w:r>
    </w:p>
    <w:p w14:paraId="23515003" w14:textId="77777777" w:rsidR="007B4B17" w:rsidRDefault="007B4B17" w:rsidP="007B4B17">
      <w:pPr>
        <w:pStyle w:val="ListParagraph"/>
        <w:numPr>
          <w:ilvl w:val="1"/>
          <w:numId w:val="1"/>
        </w:numPr>
        <w:spacing w:after="0"/>
        <w:rPr>
          <w:sz w:val="20"/>
          <w:szCs w:val="20"/>
        </w:rPr>
      </w:pPr>
      <w:r w:rsidRPr="00C01CD4">
        <w:rPr>
          <w:sz w:val="20"/>
          <w:szCs w:val="20"/>
        </w:rPr>
        <w:t>Construction requires site cabins, material storage, contractor car parking, concrete foundations storage, roof crane/articulated lorries and given the blind bend safety issues for residents/visitors a robust traffic management system is required</w:t>
      </w:r>
      <w:r>
        <w:rPr>
          <w:sz w:val="20"/>
          <w:szCs w:val="20"/>
        </w:rPr>
        <w:t>.</w:t>
      </w:r>
    </w:p>
    <w:p w14:paraId="017749FA" w14:textId="77777777" w:rsidR="007B4B17" w:rsidRPr="00C01CD4" w:rsidRDefault="007B4B17" w:rsidP="007B4B17">
      <w:pPr>
        <w:pStyle w:val="ListParagraph"/>
        <w:numPr>
          <w:ilvl w:val="1"/>
          <w:numId w:val="1"/>
        </w:numPr>
        <w:spacing w:after="0"/>
        <w:rPr>
          <w:sz w:val="20"/>
          <w:szCs w:val="20"/>
        </w:rPr>
      </w:pPr>
      <w:r w:rsidRPr="00C01CD4">
        <w:rPr>
          <w:sz w:val="20"/>
          <w:szCs w:val="20"/>
        </w:rPr>
        <w:t xml:space="preserve">The site </w:t>
      </w:r>
      <w:r>
        <w:rPr>
          <w:sz w:val="20"/>
          <w:szCs w:val="20"/>
        </w:rPr>
        <w:t xml:space="preserve">is not </w:t>
      </w:r>
      <w:r w:rsidRPr="00C01CD4">
        <w:rPr>
          <w:sz w:val="20"/>
          <w:szCs w:val="20"/>
        </w:rPr>
        <w:t>a “Brownfield” site and there are 3 trees on site.</w:t>
      </w:r>
    </w:p>
    <w:p w14:paraId="585DA8DA" w14:textId="77777777" w:rsidR="007B4B17" w:rsidRDefault="007B4B17" w:rsidP="007B4B17">
      <w:pPr>
        <w:pStyle w:val="ListParagraph"/>
        <w:numPr>
          <w:ilvl w:val="1"/>
          <w:numId w:val="1"/>
        </w:numPr>
        <w:spacing w:after="0"/>
        <w:rPr>
          <w:sz w:val="20"/>
          <w:szCs w:val="20"/>
        </w:rPr>
      </w:pPr>
      <w:r>
        <w:rPr>
          <w:sz w:val="20"/>
          <w:szCs w:val="20"/>
        </w:rPr>
        <w:t>Community facilities set out in the Neighbourhood Development Plan (the “NDP”) are not protected.</w:t>
      </w:r>
    </w:p>
    <w:p w14:paraId="1C239368" w14:textId="77777777" w:rsidR="007B4B17" w:rsidRPr="00C01CD4" w:rsidRDefault="007B4B17" w:rsidP="007B4B17">
      <w:pPr>
        <w:pStyle w:val="ListParagraph"/>
        <w:numPr>
          <w:ilvl w:val="1"/>
          <w:numId w:val="1"/>
        </w:numPr>
        <w:spacing w:after="0"/>
        <w:rPr>
          <w:sz w:val="20"/>
          <w:szCs w:val="20"/>
        </w:rPr>
      </w:pPr>
      <w:r w:rsidRPr="00C01CD4">
        <w:rPr>
          <w:sz w:val="20"/>
          <w:szCs w:val="20"/>
        </w:rPr>
        <w:t xml:space="preserve">The site lies in an Area of Outstanding Natural Beauty “ANOB”.  If the building was sited in line with 11 and 14 it would mitigate safety issues, reduce </w:t>
      </w:r>
      <w:r>
        <w:rPr>
          <w:sz w:val="20"/>
          <w:szCs w:val="20"/>
        </w:rPr>
        <w:t>damage risk the adjoining property’s</w:t>
      </w:r>
      <w:r w:rsidRPr="00C01CD4">
        <w:rPr>
          <w:sz w:val="20"/>
          <w:szCs w:val="20"/>
        </w:rPr>
        <w:t xml:space="preserve"> footings, minimise loss of light and privacy to neighbouring properties</w:t>
      </w:r>
      <w:r>
        <w:rPr>
          <w:sz w:val="20"/>
          <w:szCs w:val="20"/>
        </w:rPr>
        <w:t xml:space="preserve"> and</w:t>
      </w:r>
      <w:r w:rsidRPr="00C01CD4">
        <w:rPr>
          <w:sz w:val="20"/>
          <w:szCs w:val="20"/>
        </w:rPr>
        <w:t xml:space="preserve"> assist with construction process</w:t>
      </w:r>
      <w:r>
        <w:rPr>
          <w:sz w:val="20"/>
          <w:szCs w:val="20"/>
        </w:rPr>
        <w:t>/</w:t>
      </w:r>
      <w:r w:rsidRPr="00C01CD4">
        <w:rPr>
          <w:sz w:val="20"/>
          <w:szCs w:val="20"/>
        </w:rPr>
        <w:t>storage</w:t>
      </w:r>
      <w:r>
        <w:rPr>
          <w:sz w:val="20"/>
          <w:szCs w:val="20"/>
        </w:rPr>
        <w:t xml:space="preserve"> potentially save a tree</w:t>
      </w:r>
      <w:r w:rsidRPr="00C01CD4">
        <w:rPr>
          <w:sz w:val="20"/>
          <w:szCs w:val="20"/>
        </w:rPr>
        <w:t xml:space="preserve">. </w:t>
      </w:r>
    </w:p>
    <w:p w14:paraId="1BDAC46A" w14:textId="77777777" w:rsidR="007B4B17" w:rsidRDefault="007B4B17" w:rsidP="007B4B17">
      <w:pPr>
        <w:pStyle w:val="ListParagraph"/>
        <w:numPr>
          <w:ilvl w:val="1"/>
          <w:numId w:val="1"/>
        </w:numPr>
        <w:spacing w:after="0"/>
        <w:rPr>
          <w:sz w:val="20"/>
          <w:szCs w:val="20"/>
        </w:rPr>
      </w:pPr>
      <w:r>
        <w:rPr>
          <w:sz w:val="20"/>
          <w:szCs w:val="20"/>
        </w:rPr>
        <w:t xml:space="preserve">SW Water have confirmed concerns to the above named about the distance between the proposed building and neighbouring property as existing surface and foul water drainage passes through the site serving neighbouring properties above. </w:t>
      </w:r>
    </w:p>
    <w:p w14:paraId="32ADE2DC" w14:textId="77777777" w:rsidR="007B4B17" w:rsidRDefault="007B4B17" w:rsidP="007B4B17">
      <w:pPr>
        <w:pStyle w:val="ListParagraph"/>
        <w:numPr>
          <w:ilvl w:val="1"/>
          <w:numId w:val="1"/>
        </w:numPr>
        <w:spacing w:after="0"/>
        <w:rPr>
          <w:sz w:val="20"/>
          <w:szCs w:val="20"/>
        </w:rPr>
      </w:pPr>
      <w:r>
        <w:rPr>
          <w:sz w:val="20"/>
          <w:szCs w:val="20"/>
        </w:rPr>
        <w:lastRenderedPageBreak/>
        <w:t>All speakers named stressed development was not objected if the above concerns are addressed.</w:t>
      </w:r>
    </w:p>
    <w:p w14:paraId="1EBAD5AD" w14:textId="77777777" w:rsidR="00880908" w:rsidRPr="00C83ED3" w:rsidRDefault="00332D93" w:rsidP="00880908">
      <w:pPr>
        <w:pStyle w:val="ListParagraph"/>
        <w:numPr>
          <w:ilvl w:val="0"/>
          <w:numId w:val="1"/>
        </w:numPr>
        <w:spacing w:after="0"/>
        <w:rPr>
          <w:sz w:val="20"/>
          <w:szCs w:val="20"/>
        </w:rPr>
      </w:pPr>
      <w:r w:rsidRPr="00C83ED3">
        <w:rPr>
          <w:sz w:val="20"/>
          <w:szCs w:val="20"/>
        </w:rPr>
        <w:t>Planning applications</w:t>
      </w:r>
    </w:p>
    <w:p w14:paraId="65EF8ADF" w14:textId="265056BB" w:rsidR="00A368BC" w:rsidRPr="00C83ED3" w:rsidRDefault="00332D93" w:rsidP="00A368BC">
      <w:pPr>
        <w:pStyle w:val="ListParagraph"/>
        <w:numPr>
          <w:ilvl w:val="1"/>
          <w:numId w:val="1"/>
        </w:numPr>
        <w:spacing w:after="0"/>
        <w:ind w:left="1134" w:hanging="425"/>
        <w:rPr>
          <w:sz w:val="20"/>
          <w:szCs w:val="20"/>
        </w:rPr>
      </w:pPr>
      <w:r w:rsidRPr="00C83ED3">
        <w:rPr>
          <w:rStyle w:val="casenumber"/>
          <w:color w:val="333333"/>
          <w:sz w:val="20"/>
          <w:szCs w:val="20"/>
          <w:shd w:val="clear" w:color="auto" w:fill="FFFFFF"/>
        </w:rPr>
        <w:t>PA22/</w:t>
      </w:r>
      <w:r w:rsidR="00A368BC" w:rsidRPr="00C83ED3">
        <w:rPr>
          <w:rStyle w:val="casenumber"/>
          <w:color w:val="333333"/>
          <w:sz w:val="20"/>
          <w:szCs w:val="20"/>
          <w:shd w:val="clear" w:color="auto" w:fill="FFFFFF"/>
        </w:rPr>
        <w:t xml:space="preserve">02169 </w:t>
      </w:r>
      <w:r w:rsidR="00A368BC" w:rsidRPr="00C83ED3">
        <w:rPr>
          <w:sz w:val="20"/>
          <w:szCs w:val="20"/>
        </w:rPr>
        <w:t xml:space="preserve">Proposal: Single storey porch, </w:t>
      </w:r>
      <w:r w:rsidR="00C83ED3" w:rsidRPr="00C83ED3">
        <w:rPr>
          <w:sz w:val="20"/>
          <w:szCs w:val="20"/>
        </w:rPr>
        <w:t>garage,</w:t>
      </w:r>
      <w:r w:rsidR="00A368BC" w:rsidRPr="00C83ED3">
        <w:rPr>
          <w:sz w:val="20"/>
          <w:szCs w:val="20"/>
        </w:rPr>
        <w:t xml:space="preserve"> and associated landscaping/alterations to access: Trevalsa School Hill Mevagissey </w:t>
      </w:r>
      <w:r w:rsidR="00A368BC" w:rsidRPr="00C83ED3">
        <w:rPr>
          <w:b/>
          <w:bCs/>
          <w:sz w:val="20"/>
          <w:szCs w:val="20"/>
        </w:rPr>
        <w:t>has been withdrawn and was not discussed.</w:t>
      </w:r>
    </w:p>
    <w:p w14:paraId="365F7244" w14:textId="77777777" w:rsidR="00A368BC" w:rsidRPr="00C83ED3" w:rsidRDefault="00A368BC" w:rsidP="00A368BC">
      <w:pPr>
        <w:pStyle w:val="ListParagraph"/>
        <w:numPr>
          <w:ilvl w:val="1"/>
          <w:numId w:val="1"/>
        </w:numPr>
        <w:spacing w:after="0"/>
        <w:ind w:left="1134" w:hanging="425"/>
        <w:rPr>
          <w:sz w:val="20"/>
          <w:szCs w:val="20"/>
        </w:rPr>
      </w:pPr>
      <w:r w:rsidRPr="00C83ED3">
        <w:rPr>
          <w:sz w:val="20"/>
          <w:szCs w:val="20"/>
        </w:rPr>
        <w:t>PA22/11341 Proposal:  Retention and completion of the change of use former hotel (Class Ci) to large house for holiday let (Sui generis) Trevalsa School Hill Mevagissey</w:t>
      </w:r>
      <w:r w:rsidR="00EA72C1" w:rsidRPr="00C83ED3">
        <w:rPr>
          <w:sz w:val="20"/>
          <w:szCs w:val="20"/>
        </w:rPr>
        <w:t xml:space="preserve"> </w:t>
      </w:r>
      <w:r w:rsidRPr="00C83ED3">
        <w:rPr>
          <w:b/>
          <w:bCs/>
          <w:sz w:val="20"/>
          <w:szCs w:val="20"/>
        </w:rPr>
        <w:t>has been withdrawn and was not discussed.</w:t>
      </w:r>
    </w:p>
    <w:p w14:paraId="46C2B5D1" w14:textId="158FCBA4" w:rsidR="00A368BC" w:rsidRPr="00C83ED3" w:rsidRDefault="00A368BC" w:rsidP="00A368BC">
      <w:pPr>
        <w:pStyle w:val="ListParagraph"/>
        <w:numPr>
          <w:ilvl w:val="1"/>
          <w:numId w:val="1"/>
        </w:numPr>
        <w:spacing w:after="0"/>
        <w:ind w:left="1134" w:hanging="425"/>
        <w:rPr>
          <w:sz w:val="20"/>
          <w:szCs w:val="20"/>
        </w:rPr>
      </w:pPr>
      <w:r w:rsidRPr="00C83ED3">
        <w:rPr>
          <w:sz w:val="20"/>
          <w:szCs w:val="20"/>
        </w:rPr>
        <w:t xml:space="preserve">PA22/09367 Proposal: New dwelling Land adjoining 14 Lavorrick Orchards Mevagissey Case Officer: Jack </w:t>
      </w:r>
      <w:r w:rsidR="009C7238" w:rsidRPr="00C83ED3">
        <w:rPr>
          <w:sz w:val="20"/>
          <w:szCs w:val="20"/>
        </w:rPr>
        <w:t>Bromley Proposed</w:t>
      </w:r>
      <w:r w:rsidR="00D46918" w:rsidRPr="00C83ED3">
        <w:rPr>
          <w:sz w:val="20"/>
          <w:szCs w:val="20"/>
        </w:rPr>
        <w:t xml:space="preserve"> by Cllr G Barham “</w:t>
      </w:r>
      <w:r w:rsidRPr="00C83ED3">
        <w:rPr>
          <w:sz w:val="20"/>
          <w:szCs w:val="20"/>
        </w:rPr>
        <w:t xml:space="preserve">The Parish Council objects on the grounds the proposed development protrudes too far forward and should be brought back in line with Numbers 11 and 14 and draws attention to the fact that it is not possible to fit 2 car parking spaces on the area to the front referred to in the Design and Access Statement.  Lavorrick Orchards is a cul de sac and the site is on a bend adjacent to a major road.  </w:t>
      </w:r>
    </w:p>
    <w:p w14:paraId="4068C600" w14:textId="54F40FF1" w:rsidR="00A368BC" w:rsidRPr="00C83ED3" w:rsidRDefault="00A368BC" w:rsidP="00A368BC">
      <w:pPr>
        <w:pStyle w:val="ListParagraph"/>
        <w:spacing w:after="0"/>
        <w:ind w:left="1134"/>
        <w:rPr>
          <w:sz w:val="20"/>
          <w:szCs w:val="20"/>
        </w:rPr>
      </w:pPr>
      <w:r w:rsidRPr="00C83ED3">
        <w:rPr>
          <w:sz w:val="20"/>
          <w:szCs w:val="20"/>
        </w:rPr>
        <w:t>The building could be slightly smaller and further back on the site.  If this is disagreed with by Planning Officer the Parish Council requests a joint site visit by the Planning Officer and representative Parish Councillors.</w:t>
      </w:r>
      <w:r w:rsidR="00D46918" w:rsidRPr="00C83ED3">
        <w:rPr>
          <w:sz w:val="20"/>
          <w:szCs w:val="20"/>
        </w:rPr>
        <w:t xml:space="preserve">”   Seconded by Cllr G Shephard.  </w:t>
      </w:r>
      <w:r w:rsidR="00D46918" w:rsidRPr="00C83ED3">
        <w:rPr>
          <w:b/>
          <w:bCs/>
          <w:sz w:val="20"/>
          <w:szCs w:val="20"/>
        </w:rPr>
        <w:t>Carried</w:t>
      </w:r>
    </w:p>
    <w:p w14:paraId="4EA354F1" w14:textId="69462D38" w:rsidR="009B0F45" w:rsidRPr="00C83ED3" w:rsidRDefault="00D46918" w:rsidP="00C83ED3">
      <w:pPr>
        <w:pStyle w:val="ListParagraph"/>
        <w:numPr>
          <w:ilvl w:val="1"/>
          <w:numId w:val="1"/>
        </w:numPr>
        <w:spacing w:after="0"/>
        <w:ind w:left="1134"/>
        <w:rPr>
          <w:b/>
          <w:bCs/>
          <w:sz w:val="20"/>
          <w:szCs w:val="20"/>
        </w:rPr>
      </w:pPr>
      <w:r w:rsidRPr="00C83ED3">
        <w:rPr>
          <w:sz w:val="20"/>
          <w:szCs w:val="20"/>
        </w:rPr>
        <w:t>PA22/11210 Proposal: Works to trees subject to a tree preservation order (TPO) namely Turkey oak T7588 in G1 of TPO16/00028 to reduce the crown to the re-growth point at 7m Mevagissey House Vicarage Hill Mevagissey Case Officer: Rosilyn Baker</w:t>
      </w:r>
      <w:r w:rsidR="00C83ED3" w:rsidRPr="00C83ED3">
        <w:rPr>
          <w:sz w:val="20"/>
          <w:szCs w:val="20"/>
        </w:rPr>
        <w:t xml:space="preserve">  Proposed by Cllr M Facey that the Parish Council accepts the recommendation of the Tree Officer and otherwise raises no objection.  Seconded by Cllr G Barham. </w:t>
      </w:r>
      <w:r w:rsidR="00C83ED3">
        <w:rPr>
          <w:sz w:val="20"/>
          <w:szCs w:val="20"/>
        </w:rPr>
        <w:t xml:space="preserve">        </w:t>
      </w:r>
      <w:r w:rsidR="00C83ED3" w:rsidRPr="00C83ED3">
        <w:rPr>
          <w:sz w:val="20"/>
          <w:szCs w:val="20"/>
        </w:rPr>
        <w:t xml:space="preserve"> </w:t>
      </w:r>
      <w:r w:rsidR="009C7238">
        <w:rPr>
          <w:sz w:val="20"/>
          <w:szCs w:val="20"/>
        </w:rPr>
        <w:t xml:space="preserve">            </w:t>
      </w:r>
      <w:r w:rsidR="00C83ED3" w:rsidRPr="00C83ED3">
        <w:rPr>
          <w:b/>
          <w:bCs/>
          <w:sz w:val="20"/>
          <w:szCs w:val="20"/>
        </w:rPr>
        <w:t>Carried</w:t>
      </w:r>
    </w:p>
    <w:p w14:paraId="716E8994" w14:textId="3578BCDF" w:rsidR="00870A18" w:rsidRPr="00C83ED3" w:rsidRDefault="00AC2847" w:rsidP="00FD63D2">
      <w:pPr>
        <w:pStyle w:val="ListParagraph"/>
        <w:numPr>
          <w:ilvl w:val="0"/>
          <w:numId w:val="1"/>
        </w:numPr>
        <w:spacing w:after="0"/>
        <w:rPr>
          <w:sz w:val="20"/>
          <w:szCs w:val="20"/>
        </w:rPr>
      </w:pPr>
      <w:r w:rsidRPr="00C83ED3">
        <w:rPr>
          <w:sz w:val="20"/>
          <w:szCs w:val="20"/>
        </w:rPr>
        <w:t>P</w:t>
      </w:r>
      <w:r w:rsidR="00870A18" w:rsidRPr="00C83ED3">
        <w:rPr>
          <w:sz w:val="20"/>
          <w:szCs w:val="20"/>
        </w:rPr>
        <w:t xml:space="preserve">lanning </w:t>
      </w:r>
      <w:r w:rsidR="00880908" w:rsidRPr="00C83ED3">
        <w:rPr>
          <w:sz w:val="20"/>
          <w:szCs w:val="20"/>
        </w:rPr>
        <w:t>Decisions – For Information</w:t>
      </w:r>
      <w:r w:rsidRPr="00C83ED3">
        <w:rPr>
          <w:sz w:val="20"/>
          <w:szCs w:val="20"/>
        </w:rPr>
        <w:t xml:space="preserve"> </w:t>
      </w:r>
    </w:p>
    <w:p w14:paraId="5AEC0A16" w14:textId="77777777" w:rsidR="00C83ED3" w:rsidRDefault="00C83ED3" w:rsidP="00C83ED3">
      <w:pPr>
        <w:pStyle w:val="ListParagraph"/>
        <w:numPr>
          <w:ilvl w:val="1"/>
          <w:numId w:val="1"/>
        </w:numPr>
        <w:spacing w:after="0"/>
        <w:ind w:left="1134"/>
        <w:rPr>
          <w:sz w:val="20"/>
          <w:szCs w:val="20"/>
        </w:rPr>
      </w:pPr>
      <w:r w:rsidRPr="00AF434C">
        <w:rPr>
          <w:sz w:val="20"/>
          <w:szCs w:val="20"/>
        </w:rPr>
        <w:t xml:space="preserve">03/02/2023 PA22/03762 </w:t>
      </w:r>
      <w:r w:rsidRPr="00AF434C">
        <w:rPr>
          <w:b/>
          <w:bCs/>
          <w:sz w:val="20"/>
          <w:szCs w:val="20"/>
        </w:rPr>
        <w:t>APPROVED</w:t>
      </w:r>
      <w:r>
        <w:rPr>
          <w:sz w:val="20"/>
          <w:szCs w:val="20"/>
        </w:rPr>
        <w:t xml:space="preserve"> </w:t>
      </w:r>
      <w:r w:rsidRPr="00AF434C">
        <w:rPr>
          <w:sz w:val="20"/>
          <w:szCs w:val="20"/>
        </w:rPr>
        <w:t>29 Polkirt Hill</w:t>
      </w:r>
      <w:r>
        <w:rPr>
          <w:sz w:val="20"/>
          <w:szCs w:val="20"/>
        </w:rPr>
        <w:t xml:space="preserve"> </w:t>
      </w:r>
      <w:r w:rsidRPr="00AF434C">
        <w:rPr>
          <w:rStyle w:val="highlight"/>
          <w:sz w:val="20"/>
          <w:szCs w:val="20"/>
        </w:rPr>
        <w:t>Meva</w:t>
      </w:r>
      <w:r w:rsidRPr="00AF434C">
        <w:rPr>
          <w:sz w:val="20"/>
          <w:szCs w:val="20"/>
        </w:rPr>
        <w:t>gisse</w:t>
      </w:r>
      <w:r>
        <w:rPr>
          <w:sz w:val="20"/>
          <w:szCs w:val="20"/>
        </w:rPr>
        <w:t xml:space="preserve">y </w:t>
      </w:r>
      <w:r w:rsidRPr="00AF434C">
        <w:rPr>
          <w:sz w:val="20"/>
          <w:szCs w:val="20"/>
        </w:rPr>
        <w:t>PL26 6UR</w:t>
      </w:r>
      <w:r w:rsidRPr="00AF434C">
        <w:rPr>
          <w:sz w:val="20"/>
          <w:szCs w:val="20"/>
        </w:rPr>
        <w:br/>
        <w:t>Proposal Complete refurbishment of the property both internally and externally.</w:t>
      </w:r>
    </w:p>
    <w:p w14:paraId="2C4BE0A2" w14:textId="77777777" w:rsidR="00C83ED3" w:rsidRDefault="00C83ED3" w:rsidP="00C83ED3">
      <w:pPr>
        <w:pStyle w:val="ListParagraph"/>
        <w:numPr>
          <w:ilvl w:val="1"/>
          <w:numId w:val="1"/>
        </w:numPr>
        <w:spacing w:after="0"/>
        <w:ind w:left="1134"/>
        <w:rPr>
          <w:sz w:val="20"/>
          <w:szCs w:val="20"/>
        </w:rPr>
      </w:pPr>
      <w:r w:rsidRPr="00AF434C">
        <w:rPr>
          <w:sz w:val="20"/>
          <w:szCs w:val="20"/>
        </w:rPr>
        <w:t xml:space="preserve">03/02/2023 PA22/10625 </w:t>
      </w:r>
      <w:r w:rsidRPr="00AF434C">
        <w:rPr>
          <w:b/>
          <w:bCs/>
          <w:sz w:val="20"/>
          <w:szCs w:val="20"/>
        </w:rPr>
        <w:t>APPROVED</w:t>
      </w:r>
      <w:r>
        <w:rPr>
          <w:sz w:val="20"/>
          <w:szCs w:val="20"/>
        </w:rPr>
        <w:t xml:space="preserve"> </w:t>
      </w:r>
      <w:r w:rsidRPr="00AF434C">
        <w:rPr>
          <w:sz w:val="20"/>
          <w:szCs w:val="20"/>
        </w:rPr>
        <w:t>Mevagissey Museum</w:t>
      </w:r>
      <w:r>
        <w:rPr>
          <w:sz w:val="20"/>
          <w:szCs w:val="20"/>
        </w:rPr>
        <w:t xml:space="preserve"> </w:t>
      </w:r>
      <w:r w:rsidRPr="00AF434C">
        <w:rPr>
          <w:sz w:val="20"/>
          <w:szCs w:val="20"/>
        </w:rPr>
        <w:t>Frazier House</w:t>
      </w:r>
      <w:r>
        <w:rPr>
          <w:sz w:val="20"/>
          <w:szCs w:val="20"/>
        </w:rPr>
        <w:t xml:space="preserve"> </w:t>
      </w:r>
      <w:r w:rsidRPr="00AF434C">
        <w:rPr>
          <w:sz w:val="20"/>
          <w:szCs w:val="20"/>
        </w:rPr>
        <w:t>East Wharf Mevagissey</w:t>
      </w:r>
      <w:r>
        <w:rPr>
          <w:sz w:val="20"/>
          <w:szCs w:val="20"/>
        </w:rPr>
        <w:t xml:space="preserve"> </w:t>
      </w:r>
      <w:r w:rsidRPr="00AF434C">
        <w:rPr>
          <w:sz w:val="20"/>
          <w:szCs w:val="20"/>
        </w:rPr>
        <w:t>PL26 6QQ</w:t>
      </w:r>
      <w:r>
        <w:rPr>
          <w:sz w:val="20"/>
          <w:szCs w:val="20"/>
        </w:rPr>
        <w:t xml:space="preserve"> </w:t>
      </w:r>
      <w:r w:rsidRPr="00AF434C">
        <w:rPr>
          <w:sz w:val="20"/>
          <w:szCs w:val="20"/>
        </w:rPr>
        <w:t>Listed Building Consent to replace three-layer felt roof covering with fibreglass roof covering.</w:t>
      </w:r>
    </w:p>
    <w:p w14:paraId="75F57D3E" w14:textId="77777777" w:rsidR="00C83ED3" w:rsidRPr="00AF434C" w:rsidRDefault="00C83ED3" w:rsidP="00C83ED3">
      <w:pPr>
        <w:pStyle w:val="ListParagraph"/>
        <w:numPr>
          <w:ilvl w:val="1"/>
          <w:numId w:val="1"/>
        </w:numPr>
        <w:spacing w:after="0"/>
        <w:ind w:left="1134"/>
        <w:rPr>
          <w:sz w:val="20"/>
          <w:szCs w:val="20"/>
        </w:rPr>
      </w:pPr>
      <w:r>
        <w:rPr>
          <w:sz w:val="20"/>
          <w:szCs w:val="20"/>
        </w:rPr>
        <w:t>0</w:t>
      </w:r>
      <w:r w:rsidRPr="00AF434C">
        <w:rPr>
          <w:sz w:val="20"/>
          <w:szCs w:val="20"/>
        </w:rPr>
        <w:t xml:space="preserve">3/02/2023 PA22/03763 </w:t>
      </w:r>
      <w:r w:rsidRPr="00AF434C">
        <w:rPr>
          <w:b/>
          <w:bCs/>
          <w:sz w:val="20"/>
          <w:szCs w:val="20"/>
        </w:rPr>
        <w:t>APPROVED</w:t>
      </w:r>
      <w:r>
        <w:rPr>
          <w:b/>
          <w:bCs/>
          <w:sz w:val="20"/>
          <w:szCs w:val="20"/>
        </w:rPr>
        <w:t xml:space="preserve"> </w:t>
      </w:r>
      <w:r w:rsidRPr="00AF434C">
        <w:rPr>
          <w:sz w:val="20"/>
          <w:szCs w:val="20"/>
        </w:rPr>
        <w:t>29 Polkirt Hill</w:t>
      </w:r>
      <w:r>
        <w:rPr>
          <w:sz w:val="20"/>
          <w:szCs w:val="20"/>
        </w:rPr>
        <w:t xml:space="preserve"> </w:t>
      </w:r>
      <w:r w:rsidRPr="00AF434C">
        <w:rPr>
          <w:sz w:val="20"/>
          <w:szCs w:val="20"/>
        </w:rPr>
        <w:t>Mevagissey</w:t>
      </w:r>
      <w:r>
        <w:rPr>
          <w:sz w:val="20"/>
          <w:szCs w:val="20"/>
        </w:rPr>
        <w:t xml:space="preserve"> </w:t>
      </w:r>
      <w:r w:rsidRPr="00AF434C">
        <w:rPr>
          <w:sz w:val="20"/>
          <w:szCs w:val="20"/>
        </w:rPr>
        <w:t>PL26 6UR</w:t>
      </w:r>
      <w:r w:rsidRPr="00AF434C">
        <w:rPr>
          <w:sz w:val="20"/>
          <w:szCs w:val="20"/>
        </w:rPr>
        <w:br/>
        <w:t>Proposal Complete refurbishment of the property both internally and externally</w:t>
      </w:r>
    </w:p>
    <w:p w14:paraId="65D29DEB" w14:textId="77777777" w:rsidR="00C83ED3" w:rsidRPr="00806E7D" w:rsidRDefault="00C83ED3" w:rsidP="00C83ED3">
      <w:pPr>
        <w:pStyle w:val="ListParagraph"/>
        <w:numPr>
          <w:ilvl w:val="0"/>
          <w:numId w:val="1"/>
        </w:numPr>
        <w:spacing w:after="0"/>
        <w:rPr>
          <w:sz w:val="20"/>
          <w:szCs w:val="20"/>
        </w:rPr>
      </w:pPr>
      <w:r w:rsidRPr="00FF13CD">
        <w:rPr>
          <w:sz w:val="20"/>
          <w:szCs w:val="20"/>
        </w:rPr>
        <w:t>Mevagissey Housing Working Group Report</w:t>
      </w:r>
    </w:p>
    <w:p w14:paraId="5C013DE0" w14:textId="20C571D8" w:rsidR="00C83ED3" w:rsidRPr="00C83ED3" w:rsidRDefault="00C83ED3" w:rsidP="00C83ED3">
      <w:pPr>
        <w:pStyle w:val="ListParagraph"/>
        <w:spacing w:after="0"/>
        <w:ind w:left="360"/>
        <w:rPr>
          <w:sz w:val="20"/>
          <w:szCs w:val="20"/>
        </w:rPr>
      </w:pPr>
      <w:r>
        <w:rPr>
          <w:sz w:val="20"/>
          <w:szCs w:val="20"/>
        </w:rPr>
        <w:t>The Working Group is meeting next week and a report will be given at next month’s meeting.</w:t>
      </w:r>
    </w:p>
    <w:p w14:paraId="2DD55662" w14:textId="01DB77C2" w:rsidR="0097110B" w:rsidRPr="00BE2514" w:rsidRDefault="00297424" w:rsidP="0097110B">
      <w:pPr>
        <w:pStyle w:val="ListParagraph"/>
        <w:numPr>
          <w:ilvl w:val="0"/>
          <w:numId w:val="1"/>
        </w:numPr>
        <w:pBdr>
          <w:bottom w:val="single" w:sz="6" w:space="1" w:color="auto"/>
        </w:pBdr>
        <w:spacing w:after="0"/>
      </w:pPr>
      <w:r>
        <w:t>The meeting ended at</w:t>
      </w:r>
      <w:r w:rsidR="002A106D">
        <w:t xml:space="preserve"> 9.15</w:t>
      </w:r>
      <w:r w:rsidR="008C7718">
        <w:t xml:space="preserve"> </w:t>
      </w:r>
      <w:r>
        <w:t xml:space="preserve">p.m.  </w:t>
      </w:r>
      <w:r w:rsidR="0097110B" w:rsidRPr="00BE2514">
        <w:t xml:space="preserve">Date of next planning meeting </w:t>
      </w:r>
      <w:r w:rsidR="002A106D">
        <w:t>17 March 2023</w:t>
      </w:r>
      <w:r w:rsidR="009B0F45">
        <w:t xml:space="preserve">                           </w:t>
      </w:r>
    </w:p>
    <w:p w14:paraId="156C1900" w14:textId="0A688372" w:rsidR="007908B0" w:rsidRDefault="0097110B" w:rsidP="00CC2463">
      <w:pPr>
        <w:spacing w:after="0"/>
        <w:rPr>
          <w:i/>
          <w:iCs/>
        </w:rPr>
      </w:pPr>
      <w:r w:rsidRPr="00BE2514">
        <w:rPr>
          <w:i/>
          <w:iCs/>
        </w:rPr>
        <w:t xml:space="preserve"> </w:t>
      </w:r>
    </w:p>
    <w:p w14:paraId="1400A568" w14:textId="6F253B01" w:rsidR="00C83ED3" w:rsidRPr="00BE2514" w:rsidRDefault="00C83ED3" w:rsidP="00C83ED3">
      <w:pPr>
        <w:spacing w:after="0"/>
        <w:ind w:left="-142" w:right="-330"/>
        <w:rPr>
          <w:i/>
          <w:iCs/>
        </w:rPr>
      </w:pPr>
      <w:r>
        <w:rPr>
          <w:i/>
          <w:iCs/>
        </w:rPr>
        <w:t>Signed………………..…….… Signed……………………….….   Dated                                   2023</w:t>
      </w:r>
    </w:p>
    <w:sectPr w:rsidR="00C83ED3" w:rsidRPr="00BE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C4F469D0"/>
    <w:lvl w:ilvl="0" w:tplc="278EF55A">
      <w:start w:val="1"/>
      <w:numFmt w:val="decimal"/>
      <w:lvlText w:val="%1."/>
      <w:lvlJc w:val="left"/>
      <w:pPr>
        <w:ind w:left="360" w:hanging="360"/>
      </w:pPr>
      <w:rPr>
        <w:rFonts w:hint="default"/>
      </w:rPr>
    </w:lvl>
    <w:lvl w:ilvl="1" w:tplc="D4A207DA">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417975"/>
    <w:multiLevelType w:val="hybridMultilevel"/>
    <w:tmpl w:val="C8504522"/>
    <w:lvl w:ilvl="0" w:tplc="31FAB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0A2555"/>
    <w:multiLevelType w:val="hybridMultilevel"/>
    <w:tmpl w:val="76DA1E32"/>
    <w:lvl w:ilvl="0" w:tplc="D070E226">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A7E4D"/>
    <w:multiLevelType w:val="hybridMultilevel"/>
    <w:tmpl w:val="78EEB2B2"/>
    <w:lvl w:ilvl="0" w:tplc="C0646CB2">
      <w:start w:val="4"/>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643509239">
    <w:abstractNumId w:val="2"/>
  </w:num>
  <w:num w:numId="3" w16cid:durableId="642466165">
    <w:abstractNumId w:val="3"/>
  </w:num>
  <w:num w:numId="4" w16cid:durableId="181004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17862"/>
    <w:rsid w:val="0005378F"/>
    <w:rsid w:val="00062DED"/>
    <w:rsid w:val="00067802"/>
    <w:rsid w:val="000730BD"/>
    <w:rsid w:val="00077FC5"/>
    <w:rsid w:val="00093365"/>
    <w:rsid w:val="000A26A7"/>
    <w:rsid w:val="000B4B05"/>
    <w:rsid w:val="000B793C"/>
    <w:rsid w:val="001027C1"/>
    <w:rsid w:val="00150746"/>
    <w:rsid w:val="001523BC"/>
    <w:rsid w:val="001701D2"/>
    <w:rsid w:val="001B20F2"/>
    <w:rsid w:val="001B7DFB"/>
    <w:rsid w:val="0023311B"/>
    <w:rsid w:val="0023630F"/>
    <w:rsid w:val="002577E3"/>
    <w:rsid w:val="00270180"/>
    <w:rsid w:val="002760E5"/>
    <w:rsid w:val="0029105D"/>
    <w:rsid w:val="00297424"/>
    <w:rsid w:val="002A106D"/>
    <w:rsid w:val="002C3275"/>
    <w:rsid w:val="002E421A"/>
    <w:rsid w:val="00332D93"/>
    <w:rsid w:val="003502E2"/>
    <w:rsid w:val="00391015"/>
    <w:rsid w:val="003B26B4"/>
    <w:rsid w:val="00407560"/>
    <w:rsid w:val="00411CD9"/>
    <w:rsid w:val="00434DAD"/>
    <w:rsid w:val="00447BA6"/>
    <w:rsid w:val="00475EBF"/>
    <w:rsid w:val="00476462"/>
    <w:rsid w:val="004A05EE"/>
    <w:rsid w:val="004B7CCA"/>
    <w:rsid w:val="004F0749"/>
    <w:rsid w:val="004F4EB3"/>
    <w:rsid w:val="00511371"/>
    <w:rsid w:val="005A3B5A"/>
    <w:rsid w:val="005A5FC4"/>
    <w:rsid w:val="005D3815"/>
    <w:rsid w:val="005D79D8"/>
    <w:rsid w:val="00610DED"/>
    <w:rsid w:val="00624CB9"/>
    <w:rsid w:val="00650C70"/>
    <w:rsid w:val="00665470"/>
    <w:rsid w:val="006843E2"/>
    <w:rsid w:val="006B0244"/>
    <w:rsid w:val="007016B5"/>
    <w:rsid w:val="00706E2A"/>
    <w:rsid w:val="00722F20"/>
    <w:rsid w:val="00732C5B"/>
    <w:rsid w:val="0074548C"/>
    <w:rsid w:val="007540AD"/>
    <w:rsid w:val="0075752D"/>
    <w:rsid w:val="007908B0"/>
    <w:rsid w:val="007B4B17"/>
    <w:rsid w:val="007B72D3"/>
    <w:rsid w:val="007E2111"/>
    <w:rsid w:val="008010C1"/>
    <w:rsid w:val="00811B14"/>
    <w:rsid w:val="00827F62"/>
    <w:rsid w:val="00870A18"/>
    <w:rsid w:val="00880908"/>
    <w:rsid w:val="00881BFD"/>
    <w:rsid w:val="008A44CE"/>
    <w:rsid w:val="008B5BCA"/>
    <w:rsid w:val="008C7718"/>
    <w:rsid w:val="008D1D2E"/>
    <w:rsid w:val="00912345"/>
    <w:rsid w:val="009226B6"/>
    <w:rsid w:val="00925AD9"/>
    <w:rsid w:val="0097110B"/>
    <w:rsid w:val="00993F28"/>
    <w:rsid w:val="009B0F45"/>
    <w:rsid w:val="009C7238"/>
    <w:rsid w:val="009E3B55"/>
    <w:rsid w:val="009F7C5A"/>
    <w:rsid w:val="00A368BC"/>
    <w:rsid w:val="00A36D88"/>
    <w:rsid w:val="00AA5C0C"/>
    <w:rsid w:val="00AB0504"/>
    <w:rsid w:val="00AC2847"/>
    <w:rsid w:val="00AF71DB"/>
    <w:rsid w:val="00B17838"/>
    <w:rsid w:val="00B43106"/>
    <w:rsid w:val="00B637FA"/>
    <w:rsid w:val="00B65DCA"/>
    <w:rsid w:val="00B75C01"/>
    <w:rsid w:val="00BD64EA"/>
    <w:rsid w:val="00BE2514"/>
    <w:rsid w:val="00C05BF4"/>
    <w:rsid w:val="00C120D9"/>
    <w:rsid w:val="00C1455B"/>
    <w:rsid w:val="00C26E72"/>
    <w:rsid w:val="00C41BEF"/>
    <w:rsid w:val="00C660D0"/>
    <w:rsid w:val="00C77608"/>
    <w:rsid w:val="00C83575"/>
    <w:rsid w:val="00C83ED3"/>
    <w:rsid w:val="00C872D7"/>
    <w:rsid w:val="00C9140B"/>
    <w:rsid w:val="00CC2463"/>
    <w:rsid w:val="00D07982"/>
    <w:rsid w:val="00D12AF8"/>
    <w:rsid w:val="00D46918"/>
    <w:rsid w:val="00D60BB8"/>
    <w:rsid w:val="00D656E5"/>
    <w:rsid w:val="00D804D2"/>
    <w:rsid w:val="00DB7244"/>
    <w:rsid w:val="00DC1716"/>
    <w:rsid w:val="00DD7674"/>
    <w:rsid w:val="00E107FA"/>
    <w:rsid w:val="00E13BC2"/>
    <w:rsid w:val="00E15AA9"/>
    <w:rsid w:val="00E52796"/>
    <w:rsid w:val="00E619E1"/>
    <w:rsid w:val="00E73667"/>
    <w:rsid w:val="00EA72C1"/>
    <w:rsid w:val="00EB40A7"/>
    <w:rsid w:val="00EB4456"/>
    <w:rsid w:val="00ED0FEE"/>
    <w:rsid w:val="00F25288"/>
    <w:rsid w:val="00FA30A2"/>
    <w:rsid w:val="00FB1FE1"/>
    <w:rsid w:val="00FD6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chartTrackingRefBased/>
  <w15:docId w15:val="{80B26EC1-CCB8-47DF-B9F1-2A5C7DB0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character" w:customStyle="1" w:styleId="casenumber">
    <w:name w:val="casenumber"/>
    <w:basedOn w:val="DefaultParagraphFont"/>
    <w:rsid w:val="00C77608"/>
  </w:style>
  <w:style w:type="character" w:customStyle="1" w:styleId="divider1">
    <w:name w:val="divider1"/>
    <w:basedOn w:val="DefaultParagraphFont"/>
    <w:rsid w:val="00C77608"/>
  </w:style>
  <w:style w:type="character" w:customStyle="1" w:styleId="description">
    <w:name w:val="description"/>
    <w:basedOn w:val="DefaultParagraphFont"/>
    <w:rsid w:val="00C77608"/>
  </w:style>
  <w:style w:type="character" w:customStyle="1" w:styleId="divider2">
    <w:name w:val="divider2"/>
    <w:basedOn w:val="DefaultParagraphFont"/>
    <w:rsid w:val="00C77608"/>
  </w:style>
  <w:style w:type="character" w:customStyle="1" w:styleId="address">
    <w:name w:val="address"/>
    <w:basedOn w:val="DefaultParagraphFont"/>
    <w:rsid w:val="00C77608"/>
  </w:style>
  <w:style w:type="character" w:customStyle="1" w:styleId="highlight">
    <w:name w:val="highlight"/>
    <w:basedOn w:val="DefaultParagraphFont"/>
    <w:rsid w:val="008C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BC0E-3549-4AF6-A65D-4BD43D37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2</cp:revision>
  <cp:lastPrinted>2023-02-23T12:09:00Z</cp:lastPrinted>
  <dcterms:created xsi:type="dcterms:W3CDTF">2023-02-23T16:56:00Z</dcterms:created>
  <dcterms:modified xsi:type="dcterms:W3CDTF">2023-02-23T16:56:00Z</dcterms:modified>
</cp:coreProperties>
</file>