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B3FB" w14:textId="335EB1B1" w:rsidR="00726696" w:rsidRPr="00CD234F" w:rsidRDefault="00726696">
      <w:pPr>
        <w:rPr>
          <w:rFonts w:ascii="Arial" w:hAnsi="Arial" w:cs="Arial"/>
          <w:sz w:val="24"/>
          <w:szCs w:val="24"/>
        </w:rPr>
      </w:pPr>
    </w:p>
    <w:p w14:paraId="52D3AD4A" w14:textId="6D66A8D4" w:rsidR="00191C02" w:rsidRPr="00CD234F" w:rsidRDefault="00191C02">
      <w:pPr>
        <w:rPr>
          <w:rFonts w:ascii="Arial" w:hAnsi="Arial" w:cs="Arial"/>
          <w:b/>
          <w:bCs/>
          <w:sz w:val="24"/>
          <w:szCs w:val="24"/>
        </w:rPr>
      </w:pPr>
      <w:r w:rsidRPr="00CD234F">
        <w:rPr>
          <w:rFonts w:ascii="Arial" w:hAnsi="Arial" w:cs="Arial"/>
          <w:b/>
          <w:bCs/>
          <w:sz w:val="24"/>
          <w:szCs w:val="24"/>
        </w:rPr>
        <w:t>Cornwall Councillor report – Mevagissey Parish August 2022</w:t>
      </w:r>
    </w:p>
    <w:p w14:paraId="1667B851" w14:textId="2F789D7D" w:rsidR="00191C02" w:rsidRPr="00CD234F" w:rsidRDefault="00191C02">
      <w:pPr>
        <w:rPr>
          <w:rFonts w:ascii="Arial" w:hAnsi="Arial" w:cs="Arial"/>
          <w:sz w:val="24"/>
          <w:szCs w:val="24"/>
        </w:rPr>
      </w:pPr>
      <w:r w:rsidRPr="00CD234F">
        <w:rPr>
          <w:rFonts w:ascii="Arial" w:hAnsi="Arial" w:cs="Arial"/>
          <w:sz w:val="24"/>
          <w:szCs w:val="24"/>
        </w:rPr>
        <w:t>I hope you are all well as the summer rolls on.</w:t>
      </w:r>
    </w:p>
    <w:p w14:paraId="413EA19F" w14:textId="5E5983A1" w:rsidR="00191C02" w:rsidRPr="00CD234F" w:rsidRDefault="00191C02">
      <w:pPr>
        <w:rPr>
          <w:rFonts w:ascii="Arial" w:hAnsi="Arial" w:cs="Arial"/>
          <w:sz w:val="24"/>
          <w:szCs w:val="24"/>
        </w:rPr>
      </w:pPr>
      <w:r w:rsidRPr="00CD234F">
        <w:rPr>
          <w:rFonts w:ascii="Arial" w:hAnsi="Arial" w:cs="Arial"/>
          <w:sz w:val="24"/>
          <w:szCs w:val="24"/>
        </w:rPr>
        <w:t>I am sorry I cannot be there this evening, as I suffered an accident while on holiday, and have been told I must rest in order to allow my leg to heal properly over the coming weeks. I have therefore cancelled all in person meetings for the next couple of weeks while I recover. Thanks to those of you who have been in touch with your kind words.</w:t>
      </w:r>
    </w:p>
    <w:p w14:paraId="2B1BA868" w14:textId="1A165F30" w:rsidR="00191C02" w:rsidRPr="00CD234F" w:rsidRDefault="00191C02">
      <w:pPr>
        <w:rPr>
          <w:rFonts w:ascii="Arial" w:hAnsi="Arial" w:cs="Arial"/>
          <w:sz w:val="24"/>
          <w:szCs w:val="24"/>
        </w:rPr>
      </w:pPr>
      <w:r w:rsidRPr="00CD234F">
        <w:rPr>
          <w:rFonts w:ascii="Arial" w:hAnsi="Arial" w:cs="Arial"/>
          <w:sz w:val="24"/>
          <w:szCs w:val="24"/>
        </w:rPr>
        <w:t>I am continuing to work remotely, via email and telephone and through virtual meetings where I can in the meantime.</w:t>
      </w:r>
    </w:p>
    <w:p w14:paraId="674E8030" w14:textId="4B5569A1" w:rsidR="00191C02" w:rsidRPr="00CD234F" w:rsidRDefault="00191C02">
      <w:pPr>
        <w:rPr>
          <w:rFonts w:ascii="Arial" w:hAnsi="Arial" w:cs="Arial"/>
          <w:sz w:val="24"/>
          <w:szCs w:val="24"/>
        </w:rPr>
      </w:pPr>
      <w:r w:rsidRPr="00CD234F">
        <w:rPr>
          <w:rFonts w:ascii="Arial" w:hAnsi="Arial" w:cs="Arial"/>
          <w:sz w:val="24"/>
          <w:szCs w:val="24"/>
        </w:rPr>
        <w:t>Because of this and my two weeks of scheduled leave earlier this month, I haven’t got an update that is as fulsome as I would normally have!</w:t>
      </w:r>
    </w:p>
    <w:p w14:paraId="26C22EEA" w14:textId="76720940" w:rsidR="00191C02" w:rsidRPr="00CD234F" w:rsidRDefault="00AE3699">
      <w:pPr>
        <w:rPr>
          <w:rFonts w:ascii="Arial" w:hAnsi="Arial" w:cs="Arial"/>
          <w:sz w:val="24"/>
          <w:szCs w:val="24"/>
        </w:rPr>
      </w:pPr>
      <w:r w:rsidRPr="00CD234F">
        <w:rPr>
          <w:rFonts w:ascii="Arial" w:hAnsi="Arial" w:cs="Arial"/>
          <w:sz w:val="24"/>
          <w:szCs w:val="24"/>
        </w:rPr>
        <w:t xml:space="preserve">The Shared Prosperity Fund is now open for bids. I have circulated an email with details on how to apply to parish clerks in my area and </w:t>
      </w:r>
      <w:r w:rsidR="00C05FBB" w:rsidRPr="00CD234F">
        <w:rPr>
          <w:rFonts w:ascii="Arial" w:hAnsi="Arial" w:cs="Arial"/>
          <w:sz w:val="24"/>
          <w:szCs w:val="24"/>
        </w:rPr>
        <w:t>would advise councillors to share with any local businesses or groups who may be interested. The link to it is below:</w:t>
      </w:r>
    </w:p>
    <w:p w14:paraId="3A87DF4B" w14:textId="0FD9DA35" w:rsidR="00AE3699" w:rsidRPr="00CD234F" w:rsidRDefault="0073722D">
      <w:pPr>
        <w:rPr>
          <w:rFonts w:ascii="Arial" w:hAnsi="Arial" w:cs="Arial"/>
          <w:sz w:val="24"/>
          <w:szCs w:val="24"/>
        </w:rPr>
      </w:pPr>
      <w:hyperlink r:id="rId8" w:history="1">
        <w:r w:rsidR="00AE3699" w:rsidRPr="00CD234F">
          <w:rPr>
            <w:rStyle w:val="Hyperlink"/>
            <w:rFonts w:ascii="Arial" w:hAnsi="Arial" w:cs="Arial"/>
            <w:sz w:val="24"/>
            <w:szCs w:val="24"/>
          </w:rPr>
          <w:t>https://www.cornwall.gov.uk/council-news/council-budgets-and-economy/bids-invited-from-organisations-which-can-drive-good-growth-for-cornwall-and-the-isles-of-scil/?fbclid=IwAR1vRp-5zNwcQj8fF4q0PW_SdpwjNnSDzjdJ63Qc11N__GUtaUonrGSOAaQ</w:t>
        </w:r>
      </w:hyperlink>
      <w:r w:rsidR="00AE3699" w:rsidRPr="00CD234F">
        <w:rPr>
          <w:rFonts w:ascii="Arial" w:hAnsi="Arial" w:cs="Arial"/>
          <w:sz w:val="24"/>
          <w:szCs w:val="24"/>
        </w:rPr>
        <w:t xml:space="preserve"> </w:t>
      </w:r>
    </w:p>
    <w:p w14:paraId="3394E3C5" w14:textId="7F4DAC78" w:rsidR="00C05FBB" w:rsidRPr="00CD234F" w:rsidRDefault="00C05FBB">
      <w:pPr>
        <w:rPr>
          <w:rFonts w:ascii="Arial" w:hAnsi="Arial" w:cs="Arial"/>
          <w:sz w:val="24"/>
          <w:szCs w:val="24"/>
        </w:rPr>
      </w:pPr>
      <w:r w:rsidRPr="00CD234F">
        <w:rPr>
          <w:rFonts w:ascii="Arial" w:hAnsi="Arial" w:cs="Arial"/>
          <w:sz w:val="24"/>
          <w:szCs w:val="24"/>
        </w:rPr>
        <w:t>I met with Cllr Louis Gardner, who is the Cabinet Member on Cornwall Council responsible for Economic Growth.</w:t>
      </w:r>
    </w:p>
    <w:p w14:paraId="1FF503A4" w14:textId="73E18655" w:rsidR="00C05FBB" w:rsidRPr="00CD234F" w:rsidRDefault="00C05FBB" w:rsidP="00C05FBB">
      <w:pPr>
        <w:shd w:val="clear" w:color="auto" w:fill="FFFFFF"/>
        <w:spacing w:after="0" w:line="240" w:lineRule="auto"/>
        <w:rPr>
          <w:rFonts w:ascii="Arial" w:eastAsia="Times New Roman" w:hAnsi="Arial" w:cs="Arial"/>
          <w:color w:val="050505"/>
          <w:sz w:val="24"/>
          <w:szCs w:val="24"/>
          <w:lang w:eastAsia="en-GB"/>
        </w:rPr>
      </w:pPr>
      <w:r w:rsidRPr="00C05FBB">
        <w:rPr>
          <w:rFonts w:ascii="Arial" w:eastAsia="Times New Roman" w:hAnsi="Arial" w:cs="Arial"/>
          <w:color w:val="050505"/>
          <w:sz w:val="24"/>
          <w:szCs w:val="24"/>
          <w:lang w:eastAsia="en-GB"/>
        </w:rPr>
        <w:t>It was good to hear from Louis that Cornwall Council are doing all they can to make the fund as accessible as possible. and th</w:t>
      </w:r>
      <w:r w:rsidRPr="00CD234F">
        <w:rPr>
          <w:rFonts w:ascii="Arial" w:eastAsia="Times New Roman" w:hAnsi="Arial" w:cs="Arial"/>
          <w:color w:val="050505"/>
          <w:sz w:val="24"/>
          <w:szCs w:val="24"/>
          <w:lang w:eastAsia="en-GB"/>
        </w:rPr>
        <w:t>at</w:t>
      </w:r>
      <w:r w:rsidRPr="00C05FBB">
        <w:rPr>
          <w:rFonts w:ascii="Arial" w:eastAsia="Times New Roman" w:hAnsi="Arial" w:cs="Arial"/>
          <w:color w:val="050505"/>
          <w:sz w:val="24"/>
          <w:szCs w:val="24"/>
          <w:lang w:eastAsia="en-GB"/>
        </w:rPr>
        <w:t xml:space="preserve"> council officers will see which part of the fund is most appropriate and allocate it accordingly</w:t>
      </w:r>
      <w:r w:rsidRPr="00CD234F">
        <w:rPr>
          <w:rFonts w:ascii="Arial" w:eastAsia="Times New Roman" w:hAnsi="Arial" w:cs="Arial"/>
          <w:color w:val="050505"/>
          <w:sz w:val="24"/>
          <w:szCs w:val="24"/>
          <w:lang w:eastAsia="en-GB"/>
        </w:rPr>
        <w:t>, once applications are made.</w:t>
      </w:r>
    </w:p>
    <w:p w14:paraId="2DEB5C52" w14:textId="39418FEE" w:rsidR="00C05FBB" w:rsidRPr="00CD234F" w:rsidRDefault="00C05FBB" w:rsidP="00C05FBB">
      <w:pPr>
        <w:shd w:val="clear" w:color="auto" w:fill="FFFFFF"/>
        <w:spacing w:after="0" w:line="240" w:lineRule="auto"/>
        <w:rPr>
          <w:rFonts w:ascii="Arial" w:eastAsia="Times New Roman" w:hAnsi="Arial" w:cs="Arial"/>
          <w:color w:val="050505"/>
          <w:sz w:val="24"/>
          <w:szCs w:val="24"/>
          <w:lang w:eastAsia="en-GB"/>
        </w:rPr>
      </w:pPr>
    </w:p>
    <w:p w14:paraId="233B64A5" w14:textId="0E25AB84" w:rsidR="00C05FBB" w:rsidRPr="00CD234F" w:rsidRDefault="00C05FBB" w:rsidP="00C05FBB">
      <w:pPr>
        <w:shd w:val="clear" w:color="auto" w:fill="FFFFFF"/>
        <w:spacing w:after="0" w:line="240" w:lineRule="auto"/>
        <w:rPr>
          <w:rFonts w:ascii="Arial" w:eastAsia="Times New Roman" w:hAnsi="Arial" w:cs="Arial"/>
          <w:color w:val="050505"/>
          <w:sz w:val="24"/>
          <w:szCs w:val="24"/>
          <w:lang w:eastAsia="en-GB"/>
        </w:rPr>
      </w:pPr>
      <w:r w:rsidRPr="00CD234F">
        <w:rPr>
          <w:rFonts w:ascii="Arial" w:eastAsia="Times New Roman" w:hAnsi="Arial" w:cs="Arial"/>
          <w:color w:val="050505"/>
          <w:sz w:val="24"/>
          <w:szCs w:val="24"/>
          <w:lang w:eastAsia="en-GB"/>
        </w:rPr>
        <w:t>There has been more progress on the e-bike scheme that I have been working on bringing to Mevagissey, at the MAC.</w:t>
      </w:r>
    </w:p>
    <w:p w14:paraId="56318CF1" w14:textId="45F8D6E9" w:rsidR="00C05FBB" w:rsidRPr="00CD234F" w:rsidRDefault="00C05FBB" w:rsidP="00C05FBB">
      <w:pPr>
        <w:shd w:val="clear" w:color="auto" w:fill="FFFFFF"/>
        <w:spacing w:after="0" w:line="240" w:lineRule="auto"/>
        <w:rPr>
          <w:rFonts w:ascii="Arial" w:eastAsia="Times New Roman" w:hAnsi="Arial" w:cs="Arial"/>
          <w:color w:val="050505"/>
          <w:sz w:val="24"/>
          <w:szCs w:val="24"/>
          <w:lang w:eastAsia="en-GB"/>
        </w:rPr>
      </w:pPr>
    </w:p>
    <w:p w14:paraId="093462A0" w14:textId="77777777" w:rsidR="00C05FBB" w:rsidRPr="00CD234F" w:rsidRDefault="00C05FBB" w:rsidP="00C05FBB">
      <w:pPr>
        <w:pStyle w:val="xxmsonormal"/>
        <w:rPr>
          <w:rFonts w:ascii="Arial" w:hAnsi="Arial" w:cs="Arial"/>
          <w:sz w:val="24"/>
          <w:szCs w:val="24"/>
        </w:rPr>
      </w:pPr>
      <w:r w:rsidRPr="00CD234F">
        <w:rPr>
          <w:rFonts w:ascii="Arial" w:hAnsi="Arial" w:cs="Arial"/>
          <w:sz w:val="24"/>
          <w:szCs w:val="24"/>
        </w:rPr>
        <w:t> </w:t>
      </w:r>
    </w:p>
    <w:p w14:paraId="39B8474D" w14:textId="4D2B2C64" w:rsidR="00C05FBB" w:rsidRDefault="0073722D" w:rsidP="00C05FBB">
      <w:pPr>
        <w:pStyle w:val="xxmsolistparagraph"/>
        <w:numPr>
          <w:ilvl w:val="0"/>
          <w:numId w:val="1"/>
        </w:numPr>
        <w:rPr>
          <w:rFonts w:ascii="Arial" w:eastAsia="Times New Roman" w:hAnsi="Arial" w:cs="Arial"/>
          <w:sz w:val="24"/>
          <w:szCs w:val="24"/>
        </w:rPr>
      </w:pPr>
      <w:hyperlink r:id="rId9" w:history="1">
        <w:r w:rsidR="00C05FBB" w:rsidRPr="00CD234F">
          <w:rPr>
            <w:rStyle w:val="Hyperlink"/>
            <w:rFonts w:ascii="Arial" w:eastAsia="Times New Roman" w:hAnsi="Arial" w:cs="Arial"/>
            <w:sz w:val="24"/>
            <w:szCs w:val="24"/>
          </w:rPr>
          <w:t>Beryl Bikes</w:t>
        </w:r>
      </w:hyperlink>
      <w:r w:rsidR="00C05FBB" w:rsidRPr="00CD234F">
        <w:rPr>
          <w:rFonts w:ascii="Arial" w:eastAsia="Times New Roman" w:hAnsi="Arial" w:cs="Arial"/>
          <w:sz w:val="24"/>
          <w:szCs w:val="24"/>
        </w:rPr>
        <w:t xml:space="preserve"> will be operating the e-bike hire scheme.</w:t>
      </w:r>
    </w:p>
    <w:p w14:paraId="0C52CB81" w14:textId="77777777" w:rsidR="0010287C" w:rsidRPr="00CD234F" w:rsidRDefault="0010287C" w:rsidP="0010287C">
      <w:pPr>
        <w:pStyle w:val="xxmsolistparagraph"/>
        <w:rPr>
          <w:rFonts w:ascii="Arial" w:eastAsia="Times New Roman" w:hAnsi="Arial" w:cs="Arial"/>
          <w:sz w:val="24"/>
          <w:szCs w:val="24"/>
        </w:rPr>
      </w:pPr>
    </w:p>
    <w:p w14:paraId="6D943122" w14:textId="5F55B8CD" w:rsidR="00C05FBB" w:rsidRDefault="00C05FBB" w:rsidP="00C05FBB">
      <w:pPr>
        <w:pStyle w:val="xxmsolistparagraph"/>
        <w:numPr>
          <w:ilvl w:val="0"/>
          <w:numId w:val="1"/>
        </w:numPr>
        <w:rPr>
          <w:rFonts w:ascii="Arial" w:eastAsia="Times New Roman" w:hAnsi="Arial" w:cs="Arial"/>
          <w:sz w:val="24"/>
          <w:szCs w:val="24"/>
        </w:rPr>
      </w:pPr>
      <w:r w:rsidRPr="00CD234F">
        <w:rPr>
          <w:rFonts w:ascii="Arial" w:eastAsia="Times New Roman" w:hAnsi="Arial" w:cs="Arial"/>
          <w:sz w:val="24"/>
          <w:szCs w:val="24"/>
        </w:rPr>
        <w:t>The scheme will be operational in Penzance, Newquay, Truro, St Austell and Falmouth/Penryn areas</w:t>
      </w:r>
    </w:p>
    <w:p w14:paraId="769F7F5D" w14:textId="77777777" w:rsidR="0010287C" w:rsidRPr="00CD234F" w:rsidRDefault="0010287C" w:rsidP="0010287C">
      <w:pPr>
        <w:pStyle w:val="xxmsolistparagraph"/>
        <w:ind w:left="0"/>
        <w:rPr>
          <w:rFonts w:ascii="Arial" w:eastAsia="Times New Roman" w:hAnsi="Arial" w:cs="Arial"/>
          <w:sz w:val="24"/>
          <w:szCs w:val="24"/>
        </w:rPr>
      </w:pPr>
    </w:p>
    <w:p w14:paraId="692DCF39" w14:textId="1776510A" w:rsidR="00C05FBB" w:rsidRDefault="00C05FBB" w:rsidP="00C05FBB">
      <w:pPr>
        <w:pStyle w:val="xxmsolistparagraph"/>
        <w:numPr>
          <w:ilvl w:val="0"/>
          <w:numId w:val="1"/>
        </w:numPr>
        <w:rPr>
          <w:rFonts w:ascii="Arial" w:eastAsia="Times New Roman" w:hAnsi="Arial" w:cs="Arial"/>
          <w:sz w:val="24"/>
          <w:szCs w:val="24"/>
        </w:rPr>
      </w:pPr>
      <w:r w:rsidRPr="00CD234F">
        <w:rPr>
          <w:rFonts w:ascii="Arial" w:eastAsia="Times New Roman" w:hAnsi="Arial" w:cs="Arial"/>
          <w:sz w:val="24"/>
          <w:szCs w:val="24"/>
        </w:rPr>
        <w:t>Funding for the scheme is from Carbon Neutral Cornwall and additional Department for Transport funding.</w:t>
      </w:r>
    </w:p>
    <w:p w14:paraId="310FB803" w14:textId="77777777" w:rsidR="0010287C" w:rsidRPr="00CD234F" w:rsidRDefault="0010287C" w:rsidP="0010287C">
      <w:pPr>
        <w:pStyle w:val="xxmsolistparagraph"/>
        <w:ind w:left="0"/>
        <w:rPr>
          <w:rFonts w:ascii="Arial" w:eastAsia="Times New Roman" w:hAnsi="Arial" w:cs="Arial"/>
          <w:sz w:val="24"/>
          <w:szCs w:val="24"/>
        </w:rPr>
      </w:pPr>
    </w:p>
    <w:p w14:paraId="1D73B0E0" w14:textId="12547C96" w:rsidR="00C05FBB" w:rsidRDefault="00C05FBB" w:rsidP="00C05FBB">
      <w:pPr>
        <w:pStyle w:val="xxmsolistparagraph"/>
        <w:numPr>
          <w:ilvl w:val="0"/>
          <w:numId w:val="1"/>
        </w:numPr>
        <w:rPr>
          <w:rFonts w:ascii="Arial" w:eastAsia="Times New Roman" w:hAnsi="Arial" w:cs="Arial"/>
          <w:sz w:val="24"/>
          <w:szCs w:val="24"/>
        </w:rPr>
      </w:pPr>
      <w:r w:rsidRPr="00CD234F">
        <w:rPr>
          <w:rFonts w:ascii="Arial" w:eastAsia="Times New Roman" w:hAnsi="Arial" w:cs="Arial"/>
          <w:sz w:val="24"/>
          <w:szCs w:val="24"/>
        </w:rPr>
        <w:t>Each town will have 50 e-bikes for hire via an app (or phone) and there will be 20 bays across each town where bikes can be hired from and dropped off. Users can leave bikes at different locations to the one they hired from.</w:t>
      </w:r>
    </w:p>
    <w:p w14:paraId="7AB06C6C" w14:textId="77777777" w:rsidR="0010287C" w:rsidRDefault="0010287C" w:rsidP="0010287C">
      <w:pPr>
        <w:pStyle w:val="ListParagraph"/>
        <w:rPr>
          <w:rFonts w:ascii="Arial" w:eastAsia="Times New Roman" w:hAnsi="Arial" w:cs="Arial"/>
          <w:sz w:val="24"/>
          <w:szCs w:val="24"/>
        </w:rPr>
      </w:pPr>
    </w:p>
    <w:p w14:paraId="4E3C4F06" w14:textId="77777777" w:rsidR="0010287C" w:rsidRPr="00CD234F" w:rsidRDefault="0010287C" w:rsidP="0010287C">
      <w:pPr>
        <w:pStyle w:val="xxmsolistparagraph"/>
        <w:rPr>
          <w:rFonts w:ascii="Arial" w:eastAsia="Times New Roman" w:hAnsi="Arial" w:cs="Arial"/>
          <w:sz w:val="24"/>
          <w:szCs w:val="24"/>
        </w:rPr>
      </w:pPr>
    </w:p>
    <w:p w14:paraId="7A553BD1" w14:textId="5D3C63DE" w:rsidR="00C05FBB" w:rsidRDefault="00C05FBB" w:rsidP="00C05FBB">
      <w:pPr>
        <w:pStyle w:val="xxmsolistparagraph"/>
        <w:numPr>
          <w:ilvl w:val="0"/>
          <w:numId w:val="1"/>
        </w:numPr>
        <w:rPr>
          <w:rFonts w:ascii="Arial" w:eastAsia="Times New Roman" w:hAnsi="Arial" w:cs="Arial"/>
          <w:sz w:val="24"/>
          <w:szCs w:val="24"/>
        </w:rPr>
      </w:pPr>
      <w:r w:rsidRPr="00CD234F">
        <w:rPr>
          <w:rFonts w:ascii="Arial" w:eastAsia="Times New Roman" w:hAnsi="Arial" w:cs="Arial"/>
          <w:sz w:val="24"/>
          <w:szCs w:val="24"/>
        </w:rPr>
        <w:t>Bays will be painted on the ground with no charging infrastructure on site as batteries will be charged remotely and replaced by local teams, who will also redistribute the bikes according to demand. The bays are geo-fenced so users have to drop their bike back in a bay or incur a penalty fee. This light touch infrastructure makes the scheme highly flexible in terms of changing locations of bays or adding in new ones.</w:t>
      </w:r>
    </w:p>
    <w:p w14:paraId="70D02692" w14:textId="77777777" w:rsidR="0010287C" w:rsidRPr="00CD234F" w:rsidRDefault="0010287C" w:rsidP="0010287C">
      <w:pPr>
        <w:pStyle w:val="xxmsolistparagraph"/>
        <w:rPr>
          <w:rFonts w:ascii="Arial" w:eastAsia="Times New Roman" w:hAnsi="Arial" w:cs="Arial"/>
          <w:sz w:val="24"/>
          <w:szCs w:val="24"/>
        </w:rPr>
      </w:pPr>
    </w:p>
    <w:p w14:paraId="32E4B4D7" w14:textId="7C649098" w:rsidR="00C05FBB" w:rsidRDefault="00C05FBB" w:rsidP="00C05FBB">
      <w:pPr>
        <w:pStyle w:val="xxmsolistparagraph"/>
        <w:numPr>
          <w:ilvl w:val="0"/>
          <w:numId w:val="1"/>
        </w:numPr>
        <w:rPr>
          <w:rFonts w:ascii="Arial" w:eastAsia="Times New Roman" w:hAnsi="Arial" w:cs="Arial"/>
          <w:sz w:val="24"/>
          <w:szCs w:val="24"/>
        </w:rPr>
      </w:pPr>
      <w:r w:rsidRPr="00CD234F">
        <w:rPr>
          <w:rFonts w:ascii="Arial" w:eastAsia="Times New Roman" w:hAnsi="Arial" w:cs="Arial"/>
          <w:sz w:val="24"/>
          <w:szCs w:val="24"/>
        </w:rPr>
        <w:t>The programme for launch is Falmouth/Penryn in mid-September this year to coincide with the return of students, who will be a key audience/customer base.</w:t>
      </w:r>
    </w:p>
    <w:p w14:paraId="390C043D" w14:textId="77777777" w:rsidR="0010287C" w:rsidRPr="00CD234F" w:rsidRDefault="0010287C" w:rsidP="0010287C">
      <w:pPr>
        <w:pStyle w:val="xxmsolistparagraph"/>
        <w:ind w:left="0"/>
        <w:rPr>
          <w:rFonts w:ascii="Arial" w:eastAsia="Times New Roman" w:hAnsi="Arial" w:cs="Arial"/>
          <w:sz w:val="24"/>
          <w:szCs w:val="24"/>
        </w:rPr>
      </w:pPr>
    </w:p>
    <w:p w14:paraId="0AFA75F3" w14:textId="20F8FC7D" w:rsidR="00C05FBB" w:rsidRPr="00CD234F" w:rsidRDefault="00C05FBB" w:rsidP="00C05FBB">
      <w:pPr>
        <w:pStyle w:val="xxmsolistparagraph"/>
        <w:numPr>
          <w:ilvl w:val="0"/>
          <w:numId w:val="1"/>
        </w:numPr>
        <w:rPr>
          <w:rFonts w:ascii="Arial" w:eastAsia="Times New Roman" w:hAnsi="Arial" w:cs="Arial"/>
          <w:sz w:val="24"/>
          <w:szCs w:val="24"/>
        </w:rPr>
      </w:pPr>
      <w:r w:rsidRPr="00CD234F">
        <w:rPr>
          <w:rFonts w:ascii="Arial" w:eastAsia="Times New Roman" w:hAnsi="Arial" w:cs="Arial"/>
          <w:sz w:val="24"/>
          <w:szCs w:val="24"/>
        </w:rPr>
        <w:t>Supply chain issues means that the other four towns are programmed to commence operation in October and November this year. The exact dates are subject to negotiation at the moment, largely as a result of the supply chain. Each launch/operational start date will be with the full complement of 50 e-bikes and 20 bays and there will be a soft launch (details to be confirmed) with a full launch in spring 23. The reasoning for launching with the full quota of bikes and bays, rather than launching at the same time in more places with fewer bikes, is to ensure a sufficient supply of bikes in each town to create a positive experience from the outset.</w:t>
      </w:r>
    </w:p>
    <w:p w14:paraId="0AFB0082" w14:textId="5A4F3E70" w:rsidR="00C05FBB" w:rsidRPr="00CD234F" w:rsidRDefault="00C05FBB" w:rsidP="00C05FBB">
      <w:pPr>
        <w:pStyle w:val="xxmsolistparagraph"/>
        <w:rPr>
          <w:rFonts w:ascii="Arial" w:eastAsia="Times New Roman" w:hAnsi="Arial" w:cs="Arial"/>
          <w:sz w:val="24"/>
          <w:szCs w:val="24"/>
        </w:rPr>
      </w:pPr>
    </w:p>
    <w:p w14:paraId="2D1B25E8" w14:textId="00E9A232" w:rsidR="00C05FBB" w:rsidRPr="00CD234F" w:rsidRDefault="00C05FBB" w:rsidP="00C05FBB">
      <w:pPr>
        <w:pStyle w:val="xxmsolistparagraph"/>
        <w:rPr>
          <w:rFonts w:ascii="Arial" w:eastAsia="Times New Roman" w:hAnsi="Arial" w:cs="Arial"/>
          <w:sz w:val="24"/>
          <w:szCs w:val="24"/>
        </w:rPr>
      </w:pPr>
      <w:r w:rsidRPr="00CD234F">
        <w:rPr>
          <w:rFonts w:ascii="Arial" w:eastAsia="Times New Roman" w:hAnsi="Arial" w:cs="Arial"/>
          <w:sz w:val="24"/>
          <w:szCs w:val="24"/>
        </w:rPr>
        <w:t xml:space="preserve">I hope to hear more from the officer leading on this scheme once they return from holiday in September, as I think it would be a really good outcome </w:t>
      </w:r>
      <w:r w:rsidR="00C63229" w:rsidRPr="00CD234F">
        <w:rPr>
          <w:rFonts w:ascii="Arial" w:eastAsia="Times New Roman" w:hAnsi="Arial" w:cs="Arial"/>
          <w:sz w:val="24"/>
          <w:szCs w:val="24"/>
        </w:rPr>
        <w:t>for Mevagissey and getting e-bikes installed at essentially what is the western end of the wider clay trails network.</w:t>
      </w:r>
    </w:p>
    <w:p w14:paraId="1E000BF1" w14:textId="02D6E3BD" w:rsidR="00C63229" w:rsidRPr="00CD234F" w:rsidRDefault="00C63229" w:rsidP="00C05FBB">
      <w:pPr>
        <w:pStyle w:val="xxmsolistparagraph"/>
        <w:rPr>
          <w:rFonts w:ascii="Arial" w:eastAsia="Times New Roman" w:hAnsi="Arial" w:cs="Arial"/>
          <w:sz w:val="24"/>
          <w:szCs w:val="24"/>
        </w:rPr>
      </w:pPr>
    </w:p>
    <w:p w14:paraId="08EB77B5" w14:textId="4437096C" w:rsidR="00C63229" w:rsidRPr="00CD234F" w:rsidRDefault="00C63229" w:rsidP="00C05FBB">
      <w:pPr>
        <w:pStyle w:val="xxmsolistparagraph"/>
        <w:rPr>
          <w:rFonts w:ascii="Arial" w:eastAsia="Times New Roman" w:hAnsi="Arial" w:cs="Arial"/>
          <w:sz w:val="24"/>
          <w:szCs w:val="24"/>
        </w:rPr>
      </w:pPr>
      <w:r w:rsidRPr="00CD234F">
        <w:rPr>
          <w:rFonts w:ascii="Arial" w:eastAsia="Times New Roman" w:hAnsi="Arial" w:cs="Arial"/>
          <w:sz w:val="24"/>
          <w:szCs w:val="24"/>
        </w:rPr>
        <w:t>I have spoken to Cllr Gann and said I am happy to request a meeting with Cllr Olly Monk, who is the Cabinet Member on Cornwall Council responsible for planning and housing, to discuss the historic and ongoing issues with planning and affordable housing that have been raised – if the Parish Council would like me to do this, please let me know and I will be happy to arrange something.</w:t>
      </w:r>
    </w:p>
    <w:p w14:paraId="0E714BD4" w14:textId="2B76C475" w:rsidR="00C63229" w:rsidRPr="00CD234F" w:rsidRDefault="00C63229" w:rsidP="00C05FBB">
      <w:pPr>
        <w:pStyle w:val="xxmsolistparagraph"/>
        <w:rPr>
          <w:rFonts w:ascii="Arial" w:eastAsia="Times New Roman" w:hAnsi="Arial" w:cs="Arial"/>
          <w:sz w:val="24"/>
          <w:szCs w:val="24"/>
        </w:rPr>
      </w:pPr>
    </w:p>
    <w:p w14:paraId="065B7813" w14:textId="12CCA9D8" w:rsidR="00C63229" w:rsidRPr="00CD234F" w:rsidRDefault="00C63229" w:rsidP="00C05FBB">
      <w:pPr>
        <w:pStyle w:val="xxmsolistparagraph"/>
        <w:rPr>
          <w:rFonts w:ascii="Arial" w:eastAsia="Times New Roman" w:hAnsi="Arial" w:cs="Arial"/>
          <w:sz w:val="24"/>
          <w:szCs w:val="24"/>
        </w:rPr>
      </w:pPr>
      <w:r w:rsidRPr="00CD234F">
        <w:rPr>
          <w:rFonts w:ascii="Arial" w:eastAsia="Times New Roman" w:hAnsi="Arial" w:cs="Arial"/>
          <w:sz w:val="24"/>
          <w:szCs w:val="24"/>
        </w:rPr>
        <w:t>I have also indicated I am happy to call in the Trevalsa Court Hotel application should it be necessary.</w:t>
      </w:r>
    </w:p>
    <w:p w14:paraId="509C6FE7" w14:textId="3373F9AF" w:rsidR="00456958" w:rsidRPr="00CD234F" w:rsidRDefault="00456958" w:rsidP="00C05FBB">
      <w:pPr>
        <w:pStyle w:val="xxmsolistparagraph"/>
        <w:rPr>
          <w:rFonts w:ascii="Arial" w:eastAsia="Times New Roman" w:hAnsi="Arial" w:cs="Arial"/>
          <w:sz w:val="24"/>
          <w:szCs w:val="24"/>
        </w:rPr>
      </w:pPr>
    </w:p>
    <w:p w14:paraId="508B1BC2" w14:textId="203724B3" w:rsidR="00456958" w:rsidRPr="00CD234F" w:rsidRDefault="00456958" w:rsidP="00456958">
      <w:pPr>
        <w:pStyle w:val="xxmsolistparagraph"/>
        <w:rPr>
          <w:rFonts w:ascii="Arial" w:eastAsia="Times New Roman" w:hAnsi="Arial" w:cs="Arial"/>
          <w:sz w:val="24"/>
          <w:szCs w:val="24"/>
        </w:rPr>
      </w:pPr>
      <w:r w:rsidRPr="00CD234F">
        <w:rPr>
          <w:rFonts w:ascii="Arial" w:eastAsia="Times New Roman" w:hAnsi="Arial" w:cs="Arial"/>
          <w:sz w:val="24"/>
          <w:szCs w:val="24"/>
        </w:rPr>
        <w:t xml:space="preserve">I reported the various graffiti issues around the village to the police and Cornwall Council when it was raised with me earlier this month. I am awaiting a call back from the Sector Inspector for an update on what further action they will be taking regarding this crime. </w:t>
      </w:r>
    </w:p>
    <w:p w14:paraId="7E87AE35" w14:textId="36331686" w:rsidR="00705885" w:rsidRPr="00CD234F" w:rsidRDefault="00705885" w:rsidP="00456958">
      <w:pPr>
        <w:pStyle w:val="xxmsolistparagraph"/>
        <w:rPr>
          <w:rFonts w:ascii="Arial" w:eastAsia="Times New Roman" w:hAnsi="Arial" w:cs="Arial"/>
          <w:sz w:val="24"/>
          <w:szCs w:val="24"/>
        </w:rPr>
      </w:pPr>
    </w:p>
    <w:p w14:paraId="60F3E27A" w14:textId="497986DC" w:rsidR="00705885" w:rsidRPr="00CD234F" w:rsidRDefault="00705885" w:rsidP="00456958">
      <w:pPr>
        <w:pStyle w:val="xxmsolistparagraph"/>
        <w:rPr>
          <w:rFonts w:ascii="Arial" w:eastAsia="Times New Roman" w:hAnsi="Arial" w:cs="Arial"/>
          <w:sz w:val="24"/>
          <w:szCs w:val="24"/>
        </w:rPr>
      </w:pPr>
      <w:r w:rsidRPr="00CD234F">
        <w:rPr>
          <w:rFonts w:ascii="Arial" w:eastAsia="Times New Roman" w:hAnsi="Arial" w:cs="Arial"/>
          <w:sz w:val="24"/>
          <w:szCs w:val="24"/>
        </w:rPr>
        <w:t>Cormac have now done the new double yellow lines on Cliff Street that the Parish Council requested in 2020.</w:t>
      </w:r>
    </w:p>
    <w:p w14:paraId="06C8EF4A" w14:textId="6590A2D4" w:rsidR="00C63229" w:rsidRPr="00CD234F" w:rsidRDefault="00C63229" w:rsidP="00C05FBB">
      <w:pPr>
        <w:pStyle w:val="xxmsolistparagraph"/>
        <w:rPr>
          <w:rFonts w:ascii="Arial" w:eastAsia="Times New Roman" w:hAnsi="Arial" w:cs="Arial"/>
          <w:sz w:val="24"/>
          <w:szCs w:val="24"/>
        </w:rPr>
      </w:pPr>
    </w:p>
    <w:p w14:paraId="78C37AA6" w14:textId="27F8C151" w:rsidR="00C63229" w:rsidRDefault="00C63229" w:rsidP="00C05FBB">
      <w:pPr>
        <w:pStyle w:val="xxmsolistparagraph"/>
        <w:rPr>
          <w:rFonts w:ascii="Arial" w:eastAsia="Times New Roman" w:hAnsi="Arial" w:cs="Arial"/>
          <w:sz w:val="24"/>
          <w:szCs w:val="24"/>
        </w:rPr>
      </w:pPr>
      <w:r w:rsidRPr="00CD234F">
        <w:rPr>
          <w:rFonts w:ascii="Arial" w:eastAsia="Times New Roman" w:hAnsi="Arial" w:cs="Arial"/>
          <w:sz w:val="24"/>
          <w:szCs w:val="24"/>
        </w:rPr>
        <w:t>Finally, a big welcome to new Mevagissey Parish Clerk Teri</w:t>
      </w:r>
      <w:r w:rsidR="00456958" w:rsidRPr="00CD234F">
        <w:rPr>
          <w:rFonts w:ascii="Arial" w:eastAsia="Times New Roman" w:hAnsi="Arial" w:cs="Arial"/>
          <w:sz w:val="24"/>
          <w:szCs w:val="24"/>
        </w:rPr>
        <w:t xml:space="preserve"> Cailleach, and I look forward to working with you in the future.</w:t>
      </w:r>
    </w:p>
    <w:p w14:paraId="0D1CF69A" w14:textId="2B2D31F0" w:rsidR="00CD234F" w:rsidRDefault="00CD234F" w:rsidP="00C05FBB">
      <w:pPr>
        <w:pStyle w:val="xxmsolistparagraph"/>
        <w:rPr>
          <w:rFonts w:ascii="Arial" w:eastAsia="Times New Roman" w:hAnsi="Arial" w:cs="Arial"/>
          <w:sz w:val="24"/>
          <w:szCs w:val="24"/>
        </w:rPr>
      </w:pPr>
    </w:p>
    <w:p w14:paraId="7FE17C4E" w14:textId="197729BE" w:rsidR="00CD234F" w:rsidRPr="00CD234F" w:rsidRDefault="00CD234F" w:rsidP="00C05FBB">
      <w:pPr>
        <w:pStyle w:val="xxmsolistparagraph"/>
        <w:rPr>
          <w:rFonts w:ascii="Arial" w:eastAsia="Times New Roman" w:hAnsi="Arial" w:cs="Arial"/>
          <w:sz w:val="24"/>
          <w:szCs w:val="24"/>
        </w:rPr>
      </w:pPr>
      <w:r>
        <w:rPr>
          <w:rFonts w:ascii="Arial" w:eastAsia="Times New Roman" w:hAnsi="Arial" w:cs="Arial"/>
          <w:sz w:val="24"/>
          <w:szCs w:val="24"/>
        </w:rPr>
        <w:t>Hopefully I’ll be back on my feet soon and look forward to seeing you all in September!</w:t>
      </w:r>
    </w:p>
    <w:sectPr w:rsidR="00CD234F" w:rsidRPr="00CD2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60347"/>
    <w:multiLevelType w:val="multilevel"/>
    <w:tmpl w:val="CC126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1076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02"/>
    <w:rsid w:val="0010287C"/>
    <w:rsid w:val="00191C02"/>
    <w:rsid w:val="00456958"/>
    <w:rsid w:val="00705885"/>
    <w:rsid w:val="00726696"/>
    <w:rsid w:val="0073722D"/>
    <w:rsid w:val="00AE3699"/>
    <w:rsid w:val="00C05FBB"/>
    <w:rsid w:val="00C63229"/>
    <w:rsid w:val="00CD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C654"/>
  <w15:chartTrackingRefBased/>
  <w15:docId w15:val="{6BDF0C20-18E9-4153-AEFE-AF33E5B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699"/>
    <w:rPr>
      <w:color w:val="0563C1" w:themeColor="hyperlink"/>
      <w:u w:val="single"/>
    </w:rPr>
  </w:style>
  <w:style w:type="character" w:styleId="UnresolvedMention">
    <w:name w:val="Unresolved Mention"/>
    <w:basedOn w:val="DefaultParagraphFont"/>
    <w:uiPriority w:val="99"/>
    <w:semiHidden/>
    <w:unhideWhenUsed/>
    <w:rsid w:val="00AE3699"/>
    <w:rPr>
      <w:color w:val="605E5C"/>
      <w:shd w:val="clear" w:color="auto" w:fill="E1DFDD"/>
    </w:rPr>
  </w:style>
  <w:style w:type="paragraph" w:customStyle="1" w:styleId="xxmsonormal">
    <w:name w:val="x_xmsonormal"/>
    <w:basedOn w:val="Normal"/>
    <w:rsid w:val="00C05FBB"/>
    <w:pPr>
      <w:spacing w:after="0" w:line="240" w:lineRule="auto"/>
    </w:pPr>
    <w:rPr>
      <w:rFonts w:ascii="Calibri" w:hAnsi="Calibri" w:cs="Calibri"/>
      <w:lang w:eastAsia="en-GB"/>
    </w:rPr>
  </w:style>
  <w:style w:type="paragraph" w:customStyle="1" w:styleId="xxmsolistparagraph">
    <w:name w:val="x_xmsolistparagraph"/>
    <w:basedOn w:val="Normal"/>
    <w:rsid w:val="00C05FBB"/>
    <w:pPr>
      <w:spacing w:after="0" w:line="240" w:lineRule="auto"/>
      <w:ind w:left="720"/>
    </w:pPr>
    <w:rPr>
      <w:rFonts w:ascii="Calibri" w:hAnsi="Calibri" w:cs="Calibri"/>
      <w:lang w:eastAsia="en-GB"/>
    </w:rPr>
  </w:style>
  <w:style w:type="paragraph" w:styleId="ListParagraph">
    <w:name w:val="List Paragraph"/>
    <w:basedOn w:val="Normal"/>
    <w:uiPriority w:val="34"/>
    <w:qFormat/>
    <w:rsid w:val="00102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2593">
      <w:bodyDiv w:val="1"/>
      <w:marLeft w:val="0"/>
      <w:marRight w:val="0"/>
      <w:marTop w:val="0"/>
      <w:marBottom w:val="0"/>
      <w:divBdr>
        <w:top w:val="none" w:sz="0" w:space="0" w:color="auto"/>
        <w:left w:val="none" w:sz="0" w:space="0" w:color="auto"/>
        <w:bottom w:val="none" w:sz="0" w:space="0" w:color="auto"/>
        <w:right w:val="none" w:sz="0" w:space="0" w:color="auto"/>
      </w:divBdr>
      <w:divsChild>
        <w:div w:id="1872065445">
          <w:marLeft w:val="0"/>
          <w:marRight w:val="0"/>
          <w:marTop w:val="120"/>
          <w:marBottom w:val="0"/>
          <w:divBdr>
            <w:top w:val="none" w:sz="0" w:space="0" w:color="auto"/>
            <w:left w:val="none" w:sz="0" w:space="0" w:color="auto"/>
            <w:bottom w:val="none" w:sz="0" w:space="0" w:color="auto"/>
            <w:right w:val="none" w:sz="0" w:space="0" w:color="auto"/>
          </w:divBdr>
          <w:divsChild>
            <w:div w:id="1101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nwall.gov.uk/council-news/council-budgets-and-economy/bids-invited-from-organisations-which-can-drive-good-growth-for-cornwall-and-the-isles-of-scil/?fbclid=IwAR1vRp-5zNwcQj8fF4q0PW_SdpwjNnSDzjdJ63Qc11N__GUtaUonrGSOAaQ"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tect-eu.mimecast.com/s/KCgqC6XO5CrGoNp6h6FUPH?domain=beryl.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492F35416F34FBFAF5A195136C74D" ma:contentTypeVersion="10" ma:contentTypeDescription="Create a new document." ma:contentTypeScope="" ma:versionID="318282a69936656a00922109cfba4b32">
  <xsd:schema xmlns:xsd="http://www.w3.org/2001/XMLSchema" xmlns:xs="http://www.w3.org/2001/XMLSchema" xmlns:p="http://schemas.microsoft.com/office/2006/metadata/properties" xmlns:ns3="89b8149d-0ac4-44f1-b988-56f770b078ce" targetNamespace="http://schemas.microsoft.com/office/2006/metadata/properties" ma:root="true" ma:fieldsID="5a907fbc47d74aa7d19647f201b6f568" ns3:_="">
    <xsd:import namespace="89b8149d-0ac4-44f1-b988-56f770b078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8149d-0ac4-44f1-b988-56f770b0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AF1EE-DDAC-4D64-AA85-8C5CB90F14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DF2057-2181-4473-98AA-EA7C08B74A4D}">
  <ds:schemaRefs>
    <ds:schemaRef ds:uri="http://schemas.microsoft.com/sharepoint/v3/contenttype/forms"/>
  </ds:schemaRefs>
</ds:datastoreItem>
</file>

<file path=customXml/itemProps3.xml><?xml version="1.0" encoding="utf-8"?>
<ds:datastoreItem xmlns:ds="http://schemas.openxmlformats.org/officeDocument/2006/customXml" ds:itemID="{0B4C55BD-A459-4DBF-9AF2-565E6ACF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8149d-0ac4-44f1-b988-56f770b07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dc:creator>
  <cp:keywords/>
  <dc:description/>
  <cp:lastModifiedBy>Teri Cailleach</cp:lastModifiedBy>
  <cp:revision>2</cp:revision>
  <dcterms:created xsi:type="dcterms:W3CDTF">2022-08-16T20:55:00Z</dcterms:created>
  <dcterms:modified xsi:type="dcterms:W3CDTF">2022-08-16T20:55:00Z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0x010100E29492F35416F34FBFAF5A195136C74D</vt:lpwstr>
  </property>
</Properties>
</file>