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03" w:rsidRPr="00970DBE" w:rsidRDefault="00A36E69">
      <w:pPr>
        <w:rPr>
          <w:b/>
        </w:rPr>
      </w:pPr>
      <w:r w:rsidRPr="00970DBE">
        <w:rPr>
          <w:b/>
        </w:rPr>
        <w:t>Cornwall Councillor report Mevagissey Parish October 2018</w:t>
      </w:r>
    </w:p>
    <w:p w:rsidR="00A36E69" w:rsidRDefault="00A36E69">
      <w:r>
        <w:t>I visited staff and pupils at Mevagissey School at the end of September to discuss their plans for the upcoming term and ways I can help them.</w:t>
      </w:r>
    </w:p>
    <w:p w:rsidR="00A36E69" w:rsidRDefault="00A36E69">
      <w:r>
        <w:t>I also visited Little Nippers on the same day and welcomed the news of their great Ofsted report, which is now public.</w:t>
      </w:r>
    </w:p>
    <w:p w:rsidR="00A36E69" w:rsidRDefault="00A36E69">
      <w:r>
        <w:t>I visited with residents in Portmellon to discuss alleged breaches of planning which have been referred to Planning and Enforcement.</w:t>
      </w:r>
    </w:p>
    <w:p w:rsidR="00A36E69" w:rsidRDefault="00A36E69">
      <w:r>
        <w:t>I have escalated another ongoing enforcement complaint to senior management at Cornwall Council following a meeting with officers about inaction last week.</w:t>
      </w:r>
    </w:p>
    <w:p w:rsidR="00A36E69" w:rsidRDefault="00A36E69">
      <w:r>
        <w:t>I am still unhappy with the lack of transparency allowed by Cornwall Council’s interpretation of GDPR regulations when it comes to planning and enforcement matters and am supporting a cross-party motion to try to change this that should go before Cornwall Council later this year.</w:t>
      </w:r>
    </w:p>
    <w:p w:rsidR="00A36E69" w:rsidRDefault="00970DBE">
      <w:r>
        <w:t xml:space="preserve">I met with Sarah </w:t>
      </w:r>
      <w:proofErr w:type="spellStart"/>
      <w:r>
        <w:t>Hunkin</w:t>
      </w:r>
      <w:proofErr w:type="spellEnd"/>
      <w:r>
        <w:t xml:space="preserve"> about her proposals for placing ceramic poppies in the war memorial garden – I fully support this.</w:t>
      </w:r>
    </w:p>
    <w:p w:rsidR="00970DBE" w:rsidRDefault="00970DBE">
      <w:r>
        <w:t>I will be down at the war memorial next week doing some weeding and tidying ahead of the Remembrance Day service.</w:t>
      </w:r>
    </w:p>
    <w:p w:rsidR="00970DBE" w:rsidRDefault="00970DBE">
      <w:r>
        <w:t>I reported various issues in the recent storm with trees and branches falling on Vicarage Hill and Valley Road which were promptly cleared by Highways.</w:t>
      </w:r>
    </w:p>
    <w:p w:rsidR="00970DBE" w:rsidRDefault="00970DBE">
      <w:r>
        <w:t xml:space="preserve">Also a leak in Wesley Court that was dealt with on the same day by South West Water. </w:t>
      </w:r>
    </w:p>
    <w:p w:rsidR="002C37BB" w:rsidRDefault="002C37BB">
      <w:r>
        <w:t xml:space="preserve">I was unsuccessful in arguing the case against a planning application on School Hill at the beginning of the month at the </w:t>
      </w:r>
      <w:bookmarkStart w:id="0" w:name="_GoBack"/>
      <w:bookmarkEnd w:id="0"/>
      <w:r>
        <w:t>central planning committee.</w:t>
      </w:r>
    </w:p>
    <w:p w:rsidR="00970DBE" w:rsidRDefault="00970DBE">
      <w:r>
        <w:t xml:space="preserve">We have a Harbour Clean coming up next Wednesday at </w:t>
      </w:r>
      <w:proofErr w:type="gramStart"/>
      <w:r>
        <w:t>1200  -</w:t>
      </w:r>
      <w:proofErr w:type="gramEnd"/>
      <w:r>
        <w:t xml:space="preserve"> meet at the Jetty. All equipment provided by Biffa and Clean Cornwall.</w:t>
      </w:r>
    </w:p>
    <w:p w:rsidR="00E20C6D" w:rsidRDefault="00E20C6D">
      <w:r>
        <w:t xml:space="preserve">I have yet to have a response from the haulier company responsible for the lorry that got stuck in the village trying to make a delivery to the playgroup, despite chasing them for one twice. </w:t>
      </w:r>
    </w:p>
    <w:p w:rsidR="003765A6" w:rsidRDefault="003765A6">
      <w:r>
        <w:t xml:space="preserve">I contacted Highways following a complaint about </w:t>
      </w:r>
      <w:proofErr w:type="gramStart"/>
      <w:r>
        <w:t>lorries</w:t>
      </w:r>
      <w:proofErr w:type="gramEnd"/>
      <w:r>
        <w:t xml:space="preserve"> delivering things at the new development on School Hill.</w:t>
      </w:r>
    </w:p>
    <w:p w:rsidR="003765A6" w:rsidRDefault="003765A6">
      <w:r>
        <w:t>I raised this with Highways to see what, if anything, could be done to assist with this.</w:t>
      </w:r>
    </w:p>
    <w:p w:rsidR="00E20C6D" w:rsidRDefault="003765A6">
      <w:r>
        <w:t>Highways tell me that:</w:t>
      </w:r>
    </w:p>
    <w:p w:rsidR="003765A6" w:rsidRDefault="003765A6" w:rsidP="003765A6">
      <w:r>
        <w:t>“T</w:t>
      </w:r>
      <w:r>
        <w:t>here is an advisory sign regarding School Hill suitability in adv</w:t>
      </w:r>
      <w:r>
        <w:t xml:space="preserve">ance on the B3273 at </w:t>
      </w:r>
      <w:proofErr w:type="spellStart"/>
      <w:r>
        <w:t>Tregiskey</w:t>
      </w:r>
      <w:proofErr w:type="spellEnd"/>
      <w:r>
        <w:t>.”</w:t>
      </w:r>
    </w:p>
    <w:p w:rsidR="003765A6" w:rsidRDefault="003765A6" w:rsidP="003765A6">
      <w:r>
        <w:t>“</w:t>
      </w:r>
      <w:r>
        <w:t xml:space="preserve">If there are concerns about traffic management at a new development, this should be reported to the Planning Authority so that they can check that works are taking </w:t>
      </w:r>
      <w:r>
        <w:lastRenderedPageBreak/>
        <w:t>place in accordance with any Construction Management Plan put in place by the developer.</w:t>
      </w:r>
      <w:r>
        <w:t>”</w:t>
      </w:r>
    </w:p>
    <w:p w:rsidR="003765A6" w:rsidRDefault="003765A6" w:rsidP="003765A6">
      <w:r>
        <w:t>I don’t believe there is any construction work taking place at the houses in question and the deliveries mentioned were domestic deliveries, so the CTMP would not apply.</w:t>
      </w:r>
    </w:p>
    <w:p w:rsidR="003765A6" w:rsidRDefault="003765A6" w:rsidP="003765A6">
      <w:r>
        <w:t>Highways went on to say that:</w:t>
      </w:r>
    </w:p>
    <w:p w:rsidR="003765A6" w:rsidRDefault="003765A6" w:rsidP="003765A6">
      <w:r>
        <w:t>“</w:t>
      </w:r>
      <w:r>
        <w:t>If physical obstruction of the footway or carriageway is occurring, this is a police matter and not something the local authority can enforce.</w:t>
      </w:r>
      <w:r>
        <w:t>”</w:t>
      </w:r>
    </w:p>
    <w:p w:rsidR="003765A6" w:rsidRDefault="003765A6" w:rsidP="003765A6">
      <w:r>
        <w:t>So I would encourage anyone who encounters an obstruction of the footway to report it to the police on 101.</w:t>
      </w:r>
    </w:p>
    <w:p w:rsidR="003765A6" w:rsidRDefault="002C37BB" w:rsidP="003765A6">
      <w:r>
        <w:t>Residents also raised that they believed there were restrictions on School Hill stopping large vehicles from driving down there.</w:t>
      </w:r>
    </w:p>
    <w:p w:rsidR="002C37BB" w:rsidRDefault="002C37BB" w:rsidP="003765A6">
      <w:r>
        <w:t xml:space="preserve">I checked with Highways who confirm this is not the case and that the only restrictions in place are speed ones. </w:t>
      </w:r>
    </w:p>
    <w:p w:rsidR="003765A6" w:rsidRDefault="003765A6" w:rsidP="003765A6"/>
    <w:p w:rsidR="00970DBE" w:rsidRDefault="00970DBE"/>
    <w:sectPr w:rsidR="00970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69"/>
    <w:rsid w:val="002C37BB"/>
    <w:rsid w:val="003765A6"/>
    <w:rsid w:val="00970DBE"/>
    <w:rsid w:val="00A36E69"/>
    <w:rsid w:val="00E20C6D"/>
    <w:rsid w:val="00E8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143D7-252C-453E-8832-2FA773B0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MUSTOE, James B</dc:creator>
  <cp:keywords/>
  <dc:description/>
  <cp:lastModifiedBy>MUSTOE, James B</cp:lastModifiedBy>
  <cp:revision>2</cp:revision>
  <dcterms:created xsi:type="dcterms:W3CDTF">2018-10-18T07:48:00Z</dcterms:created>
  <dcterms:modified xsi:type="dcterms:W3CDTF">2018-10-18T13:20:00Z</dcterms:modified>
</cp:coreProperties>
</file>