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E14CEE"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E14CEE"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6CD00D43"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4F3BCF">
        <w:rPr>
          <w:sz w:val="20"/>
        </w:rPr>
        <w:t xml:space="preserve">21 January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3E2EB8">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FB2B71F" w:rsidR="001D63B0" w:rsidRDefault="001D63B0" w:rsidP="001D63B0">
      <w:pPr>
        <w:rPr>
          <w:sz w:val="20"/>
        </w:rPr>
      </w:pPr>
      <w:r>
        <w:rPr>
          <w:sz w:val="20"/>
        </w:rPr>
        <w:t>2.</w:t>
      </w:r>
      <w:r>
        <w:rPr>
          <w:sz w:val="20"/>
        </w:rPr>
        <w:tab/>
        <w:t>To receive Declarations of Interest and Gifts.</w:t>
      </w:r>
    </w:p>
    <w:p w14:paraId="06281A2D" w14:textId="4B80D1D7" w:rsidR="00950232" w:rsidRDefault="00950232" w:rsidP="001D63B0">
      <w:pPr>
        <w:rPr>
          <w:sz w:val="20"/>
        </w:rPr>
      </w:pPr>
    </w:p>
    <w:p w14:paraId="1E196356" w14:textId="186B6EA1" w:rsidR="001D63B0" w:rsidRDefault="004F3BCF"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04559F2" w:rsidR="001D63B0" w:rsidRDefault="004F3BCF"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42821AA9" w14:textId="27E2784B" w:rsidR="004F3BCF" w:rsidRDefault="004F3BCF" w:rsidP="004F3BCF">
      <w:pPr>
        <w:rPr>
          <w:sz w:val="20"/>
          <w:szCs w:val="20"/>
        </w:rPr>
      </w:pPr>
      <w:r>
        <w:rPr>
          <w:sz w:val="20"/>
          <w:szCs w:val="20"/>
        </w:rPr>
        <w:t>4</w:t>
      </w:r>
      <w:r w:rsidR="00133C76">
        <w:rPr>
          <w:sz w:val="20"/>
          <w:szCs w:val="20"/>
        </w:rPr>
        <w:t>a</w:t>
      </w:r>
      <w:r w:rsidR="00742374">
        <w:rPr>
          <w:sz w:val="20"/>
          <w:szCs w:val="20"/>
        </w:rPr>
        <w:t>.</w:t>
      </w:r>
      <w:r w:rsidR="00742374">
        <w:rPr>
          <w:sz w:val="20"/>
          <w:szCs w:val="20"/>
        </w:rPr>
        <w:tab/>
      </w:r>
      <w:r w:rsidRPr="004F3BCF">
        <w:rPr>
          <w:sz w:val="20"/>
          <w:szCs w:val="20"/>
        </w:rPr>
        <w:t>PA21/</w:t>
      </w:r>
      <w:proofErr w:type="gramStart"/>
      <w:r w:rsidRPr="004F3BCF">
        <w:rPr>
          <w:sz w:val="20"/>
          <w:szCs w:val="20"/>
        </w:rPr>
        <w:t>11357 :</w:t>
      </w:r>
      <w:proofErr w:type="gramEnd"/>
      <w:r w:rsidRPr="004F3BCF">
        <w:rPr>
          <w:sz w:val="20"/>
          <w:szCs w:val="20"/>
        </w:rPr>
        <w:t xml:space="preserve"> Proposed single storey extension and replacement of existing garage with workshop/store and non-</w:t>
      </w:r>
      <w:r>
        <w:rPr>
          <w:sz w:val="20"/>
          <w:szCs w:val="20"/>
        </w:rPr>
        <w:tab/>
      </w:r>
      <w:proofErr w:type="spellStart"/>
      <w:r w:rsidRPr="004F3BCF">
        <w:rPr>
          <w:sz w:val="20"/>
          <w:szCs w:val="20"/>
        </w:rPr>
        <w:t>self</w:t>
      </w:r>
      <w:r>
        <w:rPr>
          <w:sz w:val="20"/>
          <w:szCs w:val="20"/>
        </w:rPr>
        <w:t xml:space="preserve"> </w:t>
      </w:r>
      <w:r w:rsidRPr="004F3BCF">
        <w:rPr>
          <w:sz w:val="20"/>
          <w:szCs w:val="20"/>
        </w:rPr>
        <w:t>contained</w:t>
      </w:r>
      <w:proofErr w:type="spellEnd"/>
      <w:r w:rsidRPr="004F3BCF">
        <w:rPr>
          <w:sz w:val="20"/>
          <w:szCs w:val="20"/>
        </w:rPr>
        <w:t xml:space="preserve"> annexe accommodation.  </w:t>
      </w:r>
      <w:proofErr w:type="spellStart"/>
      <w:r w:rsidRPr="004F3BCF">
        <w:rPr>
          <w:sz w:val="20"/>
          <w:szCs w:val="20"/>
        </w:rPr>
        <w:t>Bosprennis</w:t>
      </w:r>
      <w:proofErr w:type="spellEnd"/>
      <w:r w:rsidRPr="004F3BCF">
        <w:rPr>
          <w:sz w:val="20"/>
          <w:szCs w:val="20"/>
        </w:rPr>
        <w:t xml:space="preserve"> </w:t>
      </w:r>
      <w:proofErr w:type="spellStart"/>
      <w:r w:rsidRPr="004F3BCF">
        <w:rPr>
          <w:sz w:val="20"/>
          <w:szCs w:val="20"/>
        </w:rPr>
        <w:t>Bodrugan</w:t>
      </w:r>
      <w:proofErr w:type="spellEnd"/>
      <w:r w:rsidRPr="004F3BCF">
        <w:rPr>
          <w:sz w:val="20"/>
          <w:szCs w:val="20"/>
        </w:rPr>
        <w:t xml:space="preserve"> Hill </w:t>
      </w:r>
      <w:proofErr w:type="spellStart"/>
      <w:r w:rsidRPr="004F3BCF">
        <w:rPr>
          <w:sz w:val="20"/>
          <w:szCs w:val="20"/>
        </w:rPr>
        <w:t>Portmellon</w:t>
      </w:r>
      <w:proofErr w:type="spellEnd"/>
      <w:r w:rsidRPr="004F3BCF">
        <w:rPr>
          <w:sz w:val="20"/>
          <w:szCs w:val="20"/>
        </w:rPr>
        <w:t xml:space="preserve"> Mevagissey PL26 6PS</w:t>
      </w:r>
    </w:p>
    <w:p w14:paraId="362D8DF8" w14:textId="0CAC29D4" w:rsidR="004F3BCF" w:rsidRDefault="004F3BCF" w:rsidP="004F3BCF">
      <w:pPr>
        <w:rPr>
          <w:sz w:val="20"/>
          <w:szCs w:val="20"/>
        </w:rPr>
      </w:pPr>
    </w:p>
    <w:p w14:paraId="43CD6F79" w14:textId="66B5C20A" w:rsidR="004F3BCF" w:rsidRDefault="004F3BCF" w:rsidP="004F3BCF">
      <w:pPr>
        <w:rPr>
          <w:sz w:val="20"/>
          <w:szCs w:val="20"/>
        </w:rPr>
      </w:pPr>
      <w:r>
        <w:rPr>
          <w:sz w:val="20"/>
          <w:szCs w:val="20"/>
        </w:rPr>
        <w:t>4b.</w:t>
      </w:r>
      <w:r>
        <w:rPr>
          <w:sz w:val="20"/>
          <w:szCs w:val="20"/>
        </w:rPr>
        <w:tab/>
      </w:r>
      <w:r w:rsidRPr="004F3BCF">
        <w:rPr>
          <w:sz w:val="20"/>
          <w:szCs w:val="20"/>
        </w:rPr>
        <w:t>PA21/</w:t>
      </w:r>
      <w:proofErr w:type="gramStart"/>
      <w:r w:rsidRPr="004F3BCF">
        <w:rPr>
          <w:sz w:val="20"/>
          <w:szCs w:val="20"/>
        </w:rPr>
        <w:t>12012 :</w:t>
      </w:r>
      <w:proofErr w:type="gramEnd"/>
      <w:r w:rsidRPr="004F3BCF">
        <w:rPr>
          <w:sz w:val="20"/>
          <w:szCs w:val="20"/>
        </w:rPr>
        <w:t xml:space="preserve"> FIRST FLOOR EXTENSIONS TO BUNGALOW AND GARAGE.  Sea Haven </w:t>
      </w:r>
      <w:proofErr w:type="spellStart"/>
      <w:r w:rsidRPr="004F3BCF">
        <w:rPr>
          <w:sz w:val="20"/>
          <w:szCs w:val="20"/>
        </w:rPr>
        <w:t>Trevarth</w:t>
      </w:r>
      <w:proofErr w:type="spellEnd"/>
      <w:r w:rsidRPr="004F3BCF">
        <w:rPr>
          <w:sz w:val="20"/>
          <w:szCs w:val="20"/>
        </w:rPr>
        <w:t xml:space="preserve"> Mevagissey </w:t>
      </w:r>
      <w:r>
        <w:rPr>
          <w:sz w:val="20"/>
          <w:szCs w:val="20"/>
        </w:rPr>
        <w:tab/>
      </w:r>
      <w:r w:rsidRPr="004F3BCF">
        <w:rPr>
          <w:sz w:val="20"/>
          <w:szCs w:val="20"/>
        </w:rPr>
        <w:t>St Austell Cornwall PL26 6RX</w:t>
      </w:r>
    </w:p>
    <w:p w14:paraId="65E1DCE9" w14:textId="24E4CA56" w:rsidR="004F3BCF" w:rsidRDefault="004F3BCF" w:rsidP="004F3BCF">
      <w:pPr>
        <w:rPr>
          <w:sz w:val="20"/>
          <w:szCs w:val="20"/>
        </w:rPr>
      </w:pPr>
    </w:p>
    <w:p w14:paraId="78330A19" w14:textId="530E1B5C" w:rsidR="004F3BCF" w:rsidRDefault="004F3BCF" w:rsidP="004F3BCF">
      <w:pPr>
        <w:rPr>
          <w:sz w:val="20"/>
          <w:szCs w:val="20"/>
        </w:rPr>
      </w:pPr>
      <w:r>
        <w:rPr>
          <w:sz w:val="20"/>
          <w:szCs w:val="20"/>
        </w:rPr>
        <w:t>4c.</w:t>
      </w:r>
      <w:r>
        <w:rPr>
          <w:sz w:val="20"/>
          <w:szCs w:val="20"/>
        </w:rPr>
        <w:tab/>
      </w:r>
      <w:r w:rsidRPr="004F3BCF">
        <w:rPr>
          <w:sz w:val="20"/>
          <w:szCs w:val="20"/>
        </w:rPr>
        <w:t>PA21/</w:t>
      </w:r>
      <w:proofErr w:type="gramStart"/>
      <w:r w:rsidRPr="004F3BCF">
        <w:rPr>
          <w:sz w:val="20"/>
          <w:szCs w:val="20"/>
        </w:rPr>
        <w:t>12308 :</w:t>
      </w:r>
      <w:proofErr w:type="gramEnd"/>
      <w:r w:rsidRPr="004F3BCF">
        <w:rPr>
          <w:sz w:val="20"/>
          <w:szCs w:val="20"/>
        </w:rPr>
        <w:t xml:space="preserve"> Construction of a shower room on the rear of the existing w/c in the rear courtyard.  </w:t>
      </w:r>
      <w:proofErr w:type="spellStart"/>
      <w:r w:rsidRPr="004F3BCF">
        <w:rPr>
          <w:sz w:val="20"/>
          <w:szCs w:val="20"/>
        </w:rPr>
        <w:t>Polkirt</w:t>
      </w:r>
      <w:proofErr w:type="spellEnd"/>
      <w:r w:rsidRPr="004F3BCF">
        <w:rPr>
          <w:sz w:val="20"/>
          <w:szCs w:val="20"/>
        </w:rPr>
        <w:t xml:space="preserve"> Forge 19A </w:t>
      </w:r>
      <w:r>
        <w:rPr>
          <w:sz w:val="20"/>
          <w:szCs w:val="20"/>
        </w:rPr>
        <w:tab/>
      </w:r>
      <w:proofErr w:type="spellStart"/>
      <w:r w:rsidRPr="004F3BCF">
        <w:rPr>
          <w:sz w:val="20"/>
          <w:szCs w:val="20"/>
        </w:rPr>
        <w:t>Polkirt</w:t>
      </w:r>
      <w:proofErr w:type="spellEnd"/>
      <w:r w:rsidRPr="004F3BCF">
        <w:rPr>
          <w:sz w:val="20"/>
          <w:szCs w:val="20"/>
        </w:rPr>
        <w:t xml:space="preserve"> Hill Mevagissey PL26 6UR</w:t>
      </w:r>
    </w:p>
    <w:p w14:paraId="5F3C7615" w14:textId="2D8ADF6B" w:rsidR="004F3BCF" w:rsidRDefault="004F3BCF" w:rsidP="004F3BCF">
      <w:pPr>
        <w:rPr>
          <w:sz w:val="20"/>
          <w:szCs w:val="20"/>
        </w:rPr>
      </w:pPr>
    </w:p>
    <w:p w14:paraId="43A9D2E7" w14:textId="11C5BE71" w:rsidR="004F3BCF" w:rsidRDefault="004F3BCF" w:rsidP="004F3BCF">
      <w:pPr>
        <w:rPr>
          <w:sz w:val="20"/>
          <w:szCs w:val="20"/>
        </w:rPr>
      </w:pPr>
      <w:r>
        <w:rPr>
          <w:sz w:val="20"/>
          <w:szCs w:val="20"/>
        </w:rPr>
        <w:t>4d.</w:t>
      </w:r>
      <w:r>
        <w:rPr>
          <w:sz w:val="20"/>
          <w:szCs w:val="20"/>
        </w:rPr>
        <w:tab/>
      </w:r>
      <w:r w:rsidRPr="004F3BCF">
        <w:rPr>
          <w:sz w:val="20"/>
          <w:szCs w:val="20"/>
        </w:rPr>
        <w:t>PA21/</w:t>
      </w:r>
      <w:proofErr w:type="gramStart"/>
      <w:r w:rsidRPr="004F3BCF">
        <w:rPr>
          <w:sz w:val="20"/>
          <w:szCs w:val="20"/>
        </w:rPr>
        <w:t>12673 :</w:t>
      </w:r>
      <w:proofErr w:type="gramEnd"/>
      <w:r w:rsidRPr="004F3BCF">
        <w:rPr>
          <w:sz w:val="20"/>
          <w:szCs w:val="20"/>
        </w:rPr>
        <w:t xml:space="preserve"> Removal of rear conservatory and replacement with single storey extension.  1 Mitchells Boatyard </w:t>
      </w:r>
      <w:proofErr w:type="gramStart"/>
      <w:r w:rsidRPr="004F3BCF">
        <w:rPr>
          <w:sz w:val="20"/>
          <w:szCs w:val="20"/>
        </w:rPr>
        <w:t>The</w:t>
      </w:r>
      <w:proofErr w:type="gramEnd"/>
      <w:r w:rsidRPr="004F3BCF">
        <w:rPr>
          <w:sz w:val="20"/>
          <w:szCs w:val="20"/>
        </w:rPr>
        <w:t xml:space="preserve"> </w:t>
      </w:r>
      <w:r>
        <w:rPr>
          <w:sz w:val="20"/>
          <w:szCs w:val="20"/>
        </w:rPr>
        <w:tab/>
      </w:r>
      <w:r w:rsidRPr="004F3BCF">
        <w:rPr>
          <w:sz w:val="20"/>
          <w:szCs w:val="20"/>
        </w:rPr>
        <w:t xml:space="preserve">Boatyard </w:t>
      </w:r>
      <w:proofErr w:type="spellStart"/>
      <w:r w:rsidRPr="004F3BCF">
        <w:rPr>
          <w:sz w:val="20"/>
          <w:szCs w:val="20"/>
        </w:rPr>
        <w:t>Portmellon</w:t>
      </w:r>
      <w:proofErr w:type="spellEnd"/>
      <w:r w:rsidRPr="004F3BCF">
        <w:rPr>
          <w:sz w:val="20"/>
          <w:szCs w:val="20"/>
        </w:rPr>
        <w:t xml:space="preserve"> Mevagissey PL26 6PX</w:t>
      </w:r>
    </w:p>
    <w:p w14:paraId="6A27BB1B" w14:textId="1141F4A5" w:rsidR="004F3BCF" w:rsidRDefault="004F3BCF" w:rsidP="004F3BCF">
      <w:pPr>
        <w:rPr>
          <w:sz w:val="20"/>
          <w:szCs w:val="20"/>
        </w:rPr>
      </w:pPr>
    </w:p>
    <w:p w14:paraId="2A531EC2" w14:textId="781AFDC0" w:rsidR="004F3BCF" w:rsidRDefault="004F3BCF" w:rsidP="004F3BCF">
      <w:pPr>
        <w:rPr>
          <w:sz w:val="20"/>
          <w:szCs w:val="20"/>
        </w:rPr>
      </w:pPr>
      <w:r>
        <w:rPr>
          <w:sz w:val="20"/>
          <w:szCs w:val="20"/>
        </w:rPr>
        <w:t>4e.</w:t>
      </w:r>
      <w:r>
        <w:rPr>
          <w:sz w:val="20"/>
          <w:szCs w:val="20"/>
        </w:rPr>
        <w:tab/>
      </w:r>
      <w:r w:rsidRPr="004F3BCF">
        <w:rPr>
          <w:sz w:val="20"/>
          <w:szCs w:val="20"/>
        </w:rPr>
        <w:t>PA21/</w:t>
      </w:r>
      <w:proofErr w:type="gramStart"/>
      <w:r w:rsidRPr="004F3BCF">
        <w:rPr>
          <w:sz w:val="20"/>
          <w:szCs w:val="20"/>
        </w:rPr>
        <w:t>12446 :</w:t>
      </w:r>
      <w:proofErr w:type="gramEnd"/>
      <w:r w:rsidRPr="004F3BCF">
        <w:rPr>
          <w:sz w:val="20"/>
          <w:szCs w:val="20"/>
        </w:rPr>
        <w:t xml:space="preserve"> Proposed internal replanning to dwelling layout and external remodelling of living room with </w:t>
      </w:r>
      <w:r>
        <w:rPr>
          <w:sz w:val="20"/>
          <w:szCs w:val="20"/>
        </w:rPr>
        <w:tab/>
      </w:r>
      <w:r w:rsidRPr="004F3BCF">
        <w:rPr>
          <w:sz w:val="20"/>
          <w:szCs w:val="20"/>
        </w:rPr>
        <w:t xml:space="preserve">associated works.  </w:t>
      </w:r>
      <w:proofErr w:type="spellStart"/>
      <w:r w:rsidRPr="004F3BCF">
        <w:rPr>
          <w:sz w:val="20"/>
          <w:szCs w:val="20"/>
        </w:rPr>
        <w:t>Windsmeet</w:t>
      </w:r>
      <w:proofErr w:type="spellEnd"/>
      <w:r w:rsidRPr="004F3BCF">
        <w:rPr>
          <w:sz w:val="20"/>
          <w:szCs w:val="20"/>
        </w:rPr>
        <w:t xml:space="preserve"> </w:t>
      </w:r>
      <w:proofErr w:type="spellStart"/>
      <w:r w:rsidRPr="004F3BCF">
        <w:rPr>
          <w:sz w:val="20"/>
          <w:szCs w:val="20"/>
        </w:rPr>
        <w:t>Polkirt</w:t>
      </w:r>
      <w:proofErr w:type="spellEnd"/>
      <w:r w:rsidRPr="004F3BCF">
        <w:rPr>
          <w:sz w:val="20"/>
          <w:szCs w:val="20"/>
        </w:rPr>
        <w:t xml:space="preserve"> Hill Mevagissey PL26 6UX</w:t>
      </w:r>
    </w:p>
    <w:p w14:paraId="3E85B074" w14:textId="29CF15CD" w:rsidR="004F3BCF" w:rsidRDefault="004F3BCF" w:rsidP="004F3BCF">
      <w:pPr>
        <w:rPr>
          <w:sz w:val="20"/>
          <w:szCs w:val="20"/>
        </w:rPr>
      </w:pPr>
    </w:p>
    <w:p w14:paraId="08843424" w14:textId="3D1888E4" w:rsidR="004F3BCF" w:rsidRDefault="004F3BCF" w:rsidP="004F3BCF">
      <w:pPr>
        <w:rPr>
          <w:sz w:val="20"/>
          <w:szCs w:val="20"/>
        </w:rPr>
      </w:pPr>
      <w:r>
        <w:rPr>
          <w:sz w:val="20"/>
          <w:szCs w:val="20"/>
        </w:rPr>
        <w:t>4f.</w:t>
      </w:r>
      <w:r>
        <w:rPr>
          <w:sz w:val="20"/>
          <w:szCs w:val="20"/>
        </w:rPr>
        <w:tab/>
      </w:r>
      <w:r w:rsidRPr="004F3BCF">
        <w:rPr>
          <w:sz w:val="20"/>
          <w:szCs w:val="20"/>
        </w:rPr>
        <w:t>PA21/</w:t>
      </w:r>
      <w:proofErr w:type="gramStart"/>
      <w:r w:rsidRPr="004F3BCF">
        <w:rPr>
          <w:sz w:val="20"/>
          <w:szCs w:val="20"/>
        </w:rPr>
        <w:t>12607 :</w:t>
      </w:r>
      <w:proofErr w:type="gramEnd"/>
      <w:r w:rsidRPr="004F3BCF">
        <w:rPr>
          <w:sz w:val="20"/>
          <w:szCs w:val="20"/>
        </w:rPr>
        <w:t xml:space="preserve"> Replacement window and garden balcony deck.  146 </w:t>
      </w:r>
      <w:proofErr w:type="spellStart"/>
      <w:r w:rsidRPr="004F3BCF">
        <w:rPr>
          <w:sz w:val="20"/>
          <w:szCs w:val="20"/>
        </w:rPr>
        <w:t>Portmellon</w:t>
      </w:r>
      <w:proofErr w:type="spellEnd"/>
      <w:r w:rsidRPr="004F3BCF">
        <w:rPr>
          <w:sz w:val="20"/>
          <w:szCs w:val="20"/>
        </w:rPr>
        <w:t xml:space="preserve"> Park Mevagissey PL26 6XD</w:t>
      </w:r>
    </w:p>
    <w:p w14:paraId="71487774" w14:textId="041B9B2D" w:rsidR="004F3BCF" w:rsidRDefault="004F3BCF" w:rsidP="004F3BCF">
      <w:pPr>
        <w:rPr>
          <w:sz w:val="20"/>
          <w:szCs w:val="20"/>
        </w:rPr>
      </w:pPr>
    </w:p>
    <w:p w14:paraId="321CAE8B" w14:textId="67592B4B" w:rsidR="004F3BCF" w:rsidRDefault="004F3BCF" w:rsidP="004F3BCF">
      <w:pPr>
        <w:rPr>
          <w:sz w:val="20"/>
          <w:szCs w:val="20"/>
        </w:rPr>
      </w:pPr>
      <w:r>
        <w:rPr>
          <w:sz w:val="20"/>
          <w:szCs w:val="20"/>
        </w:rPr>
        <w:t>4g.</w:t>
      </w:r>
      <w:r>
        <w:rPr>
          <w:sz w:val="20"/>
          <w:szCs w:val="20"/>
        </w:rPr>
        <w:tab/>
      </w:r>
      <w:r w:rsidRPr="004F3BCF">
        <w:rPr>
          <w:sz w:val="20"/>
          <w:szCs w:val="20"/>
        </w:rPr>
        <w:t>PA21/</w:t>
      </w:r>
      <w:proofErr w:type="gramStart"/>
      <w:r w:rsidRPr="004F3BCF">
        <w:rPr>
          <w:sz w:val="20"/>
          <w:szCs w:val="20"/>
        </w:rPr>
        <w:t>12610 :</w:t>
      </w:r>
      <w:proofErr w:type="gramEnd"/>
      <w:r w:rsidRPr="004F3BCF">
        <w:rPr>
          <w:sz w:val="20"/>
          <w:szCs w:val="20"/>
        </w:rPr>
        <w:t xml:space="preserve"> External alterations including replacement windows.  Former </w:t>
      </w:r>
      <w:proofErr w:type="spellStart"/>
      <w:r w:rsidRPr="004F3BCF">
        <w:rPr>
          <w:sz w:val="20"/>
          <w:szCs w:val="20"/>
        </w:rPr>
        <w:t>Trevalsa</w:t>
      </w:r>
      <w:proofErr w:type="spellEnd"/>
      <w:r w:rsidRPr="004F3BCF">
        <w:rPr>
          <w:sz w:val="20"/>
          <w:szCs w:val="20"/>
        </w:rPr>
        <w:t xml:space="preserve"> Court Hotel School Hill </w:t>
      </w:r>
      <w:r>
        <w:rPr>
          <w:sz w:val="20"/>
          <w:szCs w:val="20"/>
        </w:rPr>
        <w:tab/>
      </w:r>
      <w:r w:rsidRPr="004F3BCF">
        <w:rPr>
          <w:sz w:val="20"/>
          <w:szCs w:val="20"/>
        </w:rPr>
        <w:t xml:space="preserve">Mevagissey PL26 </w:t>
      </w:r>
      <w:r w:rsidRPr="003E2EB8">
        <w:rPr>
          <w:sz w:val="20"/>
          <w:szCs w:val="20"/>
        </w:rPr>
        <w:t>6TH</w:t>
      </w:r>
    </w:p>
    <w:p w14:paraId="62DED75A" w14:textId="19F8823F" w:rsidR="00CF6CBD" w:rsidRDefault="00CF6CBD" w:rsidP="004F3BCF">
      <w:pPr>
        <w:rPr>
          <w:sz w:val="20"/>
          <w:szCs w:val="20"/>
        </w:rPr>
      </w:pPr>
    </w:p>
    <w:p w14:paraId="561DF647" w14:textId="2A72F399" w:rsidR="00CF6CBD" w:rsidRDefault="00CF6CBD" w:rsidP="004F3BCF">
      <w:pPr>
        <w:rPr>
          <w:sz w:val="20"/>
          <w:szCs w:val="20"/>
        </w:rPr>
      </w:pPr>
      <w:r>
        <w:rPr>
          <w:sz w:val="20"/>
          <w:szCs w:val="20"/>
        </w:rPr>
        <w:t>4h.</w:t>
      </w:r>
      <w:r>
        <w:rPr>
          <w:sz w:val="20"/>
          <w:szCs w:val="20"/>
        </w:rPr>
        <w:tab/>
      </w:r>
      <w:r w:rsidRPr="00CF6CBD">
        <w:rPr>
          <w:sz w:val="20"/>
          <w:szCs w:val="20"/>
        </w:rPr>
        <w:t>PA21/</w:t>
      </w:r>
      <w:proofErr w:type="gramStart"/>
      <w:r w:rsidRPr="00CF6CBD">
        <w:rPr>
          <w:sz w:val="20"/>
          <w:szCs w:val="20"/>
        </w:rPr>
        <w:t>09348</w:t>
      </w:r>
      <w:r>
        <w:rPr>
          <w:sz w:val="20"/>
          <w:szCs w:val="20"/>
        </w:rPr>
        <w:t xml:space="preserve"> :</w:t>
      </w:r>
      <w:proofErr w:type="gramEnd"/>
      <w:r>
        <w:rPr>
          <w:sz w:val="20"/>
          <w:szCs w:val="20"/>
        </w:rPr>
        <w:t xml:space="preserve"> </w:t>
      </w:r>
      <w:r w:rsidRPr="00CF6CBD">
        <w:rPr>
          <w:sz w:val="20"/>
          <w:szCs w:val="20"/>
        </w:rPr>
        <w:t xml:space="preserve">Erection of garage with gym/office over and change of use of this area of land to form part of the </w:t>
      </w:r>
      <w:r>
        <w:rPr>
          <w:sz w:val="20"/>
          <w:szCs w:val="20"/>
        </w:rPr>
        <w:tab/>
      </w:r>
      <w:r w:rsidRPr="00CF6CBD">
        <w:rPr>
          <w:sz w:val="20"/>
          <w:szCs w:val="20"/>
        </w:rPr>
        <w:t xml:space="preserve">curtilage of </w:t>
      </w:r>
      <w:proofErr w:type="spellStart"/>
      <w:r w:rsidRPr="00CF6CBD">
        <w:rPr>
          <w:sz w:val="20"/>
          <w:szCs w:val="20"/>
        </w:rPr>
        <w:t>Kerryanna</w:t>
      </w:r>
      <w:proofErr w:type="spellEnd"/>
      <w:r>
        <w:rPr>
          <w:sz w:val="20"/>
          <w:szCs w:val="20"/>
        </w:rPr>
        <w:t xml:space="preserve">.  </w:t>
      </w:r>
      <w:proofErr w:type="spellStart"/>
      <w:r w:rsidRPr="00CF6CBD">
        <w:rPr>
          <w:sz w:val="20"/>
          <w:szCs w:val="20"/>
        </w:rPr>
        <w:t>Kerryanna</w:t>
      </w:r>
      <w:proofErr w:type="spellEnd"/>
      <w:r w:rsidRPr="00CF6CBD">
        <w:rPr>
          <w:sz w:val="20"/>
          <w:szCs w:val="20"/>
        </w:rPr>
        <w:t xml:space="preserve"> Valley Road Mevagissey St Austell Cornwall PL26 6SA</w:t>
      </w:r>
      <w:r>
        <w:rPr>
          <w:sz w:val="20"/>
          <w:szCs w:val="20"/>
        </w:rPr>
        <w:t xml:space="preserve"> (further information </w:t>
      </w:r>
      <w:r>
        <w:rPr>
          <w:sz w:val="20"/>
          <w:szCs w:val="20"/>
        </w:rPr>
        <w:tab/>
        <w:t>expected from the case officer to address previous concerns).</w:t>
      </w:r>
    </w:p>
    <w:p w14:paraId="58871346" w14:textId="16F805F5" w:rsidR="008C5BA9" w:rsidRDefault="008C5BA9" w:rsidP="0087157B">
      <w:pPr>
        <w:rPr>
          <w:sz w:val="20"/>
          <w:szCs w:val="20"/>
        </w:rPr>
      </w:pPr>
    </w:p>
    <w:p w14:paraId="311615FC" w14:textId="286DB1D6" w:rsidR="00C90E56" w:rsidRDefault="004F3BCF" w:rsidP="00C90E56">
      <w:pPr>
        <w:rPr>
          <w:sz w:val="20"/>
          <w:szCs w:val="20"/>
        </w:rPr>
      </w:pPr>
      <w:r>
        <w:rPr>
          <w:sz w:val="20"/>
          <w:szCs w:val="20"/>
        </w:rPr>
        <w:t>5</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6BE1B7CB" w:rsidR="001D63B0" w:rsidRDefault="004F3BCF" w:rsidP="001D63B0">
      <w:pPr>
        <w:rPr>
          <w:rStyle w:val="address"/>
          <w:sz w:val="20"/>
          <w:szCs w:val="20"/>
          <w:lang w:val="en"/>
        </w:rPr>
      </w:pPr>
      <w:bookmarkStart w:id="0" w:name="_Hlk34822861"/>
      <w:bookmarkStart w:id="1" w:name="_Hlk521729935"/>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59B25AA0" w14:textId="3460EA89" w:rsidR="00935696" w:rsidRDefault="00935696" w:rsidP="001D63B0">
      <w:pPr>
        <w:rPr>
          <w:rStyle w:val="address"/>
          <w:sz w:val="20"/>
          <w:szCs w:val="20"/>
          <w:lang w:val="en"/>
        </w:rPr>
      </w:pPr>
    </w:p>
    <w:p w14:paraId="029DC6AF" w14:textId="77777777" w:rsidR="00233589" w:rsidRDefault="00935696" w:rsidP="004F3BCF">
      <w:pPr>
        <w:rPr>
          <w:rStyle w:val="address"/>
          <w:sz w:val="20"/>
          <w:szCs w:val="20"/>
          <w:lang w:val="en"/>
        </w:rPr>
      </w:pPr>
      <w:r>
        <w:rPr>
          <w:rStyle w:val="address"/>
          <w:sz w:val="20"/>
          <w:szCs w:val="20"/>
          <w:lang w:val="en"/>
          <w:specVanish w:val="0"/>
        </w:rPr>
        <w:tab/>
      </w:r>
      <w:r w:rsidR="004F3BCF" w:rsidRPr="004F3BCF">
        <w:rPr>
          <w:rStyle w:val="address"/>
          <w:sz w:val="20"/>
          <w:szCs w:val="20"/>
          <w:lang w:val="en"/>
          <w:specVanish w:val="0"/>
        </w:rPr>
        <w:t>PA21/</w:t>
      </w:r>
      <w:proofErr w:type="gramStart"/>
      <w:r w:rsidR="004F3BCF" w:rsidRPr="004F3BCF">
        <w:rPr>
          <w:rStyle w:val="address"/>
          <w:sz w:val="20"/>
          <w:szCs w:val="20"/>
          <w:lang w:val="en"/>
          <w:specVanish w:val="0"/>
        </w:rPr>
        <w:t>10984 :</w:t>
      </w:r>
      <w:proofErr w:type="gramEnd"/>
      <w:r w:rsidR="004F3BCF" w:rsidRPr="004F3BCF">
        <w:rPr>
          <w:rStyle w:val="address"/>
          <w:sz w:val="20"/>
          <w:szCs w:val="20"/>
          <w:lang w:val="en"/>
          <w:specVanish w:val="0"/>
        </w:rPr>
        <w:t xml:space="preserve"> Extension &amp; Alterations to Turnstones. Turnstones Chapel Point Lane </w:t>
      </w:r>
      <w:proofErr w:type="spellStart"/>
      <w:r w:rsidR="004F3BCF" w:rsidRPr="004F3BCF">
        <w:rPr>
          <w:rStyle w:val="address"/>
          <w:sz w:val="20"/>
          <w:szCs w:val="20"/>
          <w:lang w:val="en"/>
          <w:specVanish w:val="0"/>
        </w:rPr>
        <w:t>Portmellon</w:t>
      </w:r>
      <w:proofErr w:type="spellEnd"/>
      <w:r w:rsidR="00233589">
        <w:rPr>
          <w:rStyle w:val="address"/>
          <w:sz w:val="20"/>
          <w:szCs w:val="20"/>
          <w:lang w:val="en"/>
          <w:specVanish w:val="0"/>
        </w:rPr>
        <w:t>.</w:t>
      </w:r>
    </w:p>
    <w:p w14:paraId="6E8A093C" w14:textId="77777777" w:rsidR="00233589" w:rsidRDefault="00233589" w:rsidP="00233589">
      <w:pPr>
        <w:rPr>
          <w:rStyle w:val="address"/>
          <w:sz w:val="20"/>
          <w:szCs w:val="20"/>
          <w:lang w:val="en"/>
        </w:rPr>
      </w:pP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4F3BCF">
        <w:rPr>
          <w:rStyle w:val="address"/>
          <w:sz w:val="20"/>
          <w:szCs w:val="20"/>
          <w:lang w:val="en"/>
          <w:specVanish w:val="0"/>
        </w:rPr>
        <w:t>APPROVED WITH CONDITIONS</w:t>
      </w:r>
    </w:p>
    <w:p w14:paraId="1BF5B484" w14:textId="77777777" w:rsidR="00233589" w:rsidRDefault="00233589" w:rsidP="00233589">
      <w:pPr>
        <w:rPr>
          <w:rStyle w:val="address"/>
          <w:sz w:val="20"/>
          <w:szCs w:val="20"/>
          <w:lang w:val="en"/>
        </w:rPr>
      </w:pPr>
    </w:p>
    <w:p w14:paraId="6AA4FF3F" w14:textId="7BA062B8" w:rsidR="00476A2C" w:rsidRDefault="00233589" w:rsidP="00634607">
      <w:pPr>
        <w:rPr>
          <w:rStyle w:val="address"/>
          <w:sz w:val="20"/>
          <w:szCs w:val="20"/>
          <w:lang w:val="en"/>
        </w:rPr>
      </w:pPr>
      <w:bookmarkStart w:id="2" w:name="_Hlk482195936"/>
      <w:bookmarkEnd w:id="0"/>
      <w:bookmarkEnd w:id="1"/>
      <w:r>
        <w:rPr>
          <w:rStyle w:val="address"/>
          <w:sz w:val="20"/>
          <w:szCs w:val="20"/>
          <w:lang w:val="en"/>
          <w:specVanish w:val="0"/>
        </w:rPr>
        <w:t>7</w:t>
      </w:r>
      <w:r w:rsidR="00476A2C">
        <w:rPr>
          <w:rStyle w:val="address"/>
          <w:sz w:val="20"/>
          <w:szCs w:val="20"/>
          <w:lang w:val="en"/>
          <w:specVanish w:val="0"/>
        </w:rPr>
        <w:t>.</w:t>
      </w:r>
      <w:r w:rsidR="00476A2C">
        <w:rPr>
          <w:rStyle w:val="address"/>
          <w:sz w:val="20"/>
          <w:szCs w:val="20"/>
          <w:lang w:val="en"/>
          <w:specVanish w:val="0"/>
        </w:rPr>
        <w:tab/>
        <w:t>Other planning matters.</w:t>
      </w:r>
    </w:p>
    <w:p w14:paraId="52F81EE2" w14:textId="13C5AFA0" w:rsidR="00233589" w:rsidRDefault="00233589" w:rsidP="00634607">
      <w:pPr>
        <w:rPr>
          <w:rStyle w:val="address"/>
          <w:sz w:val="20"/>
          <w:szCs w:val="20"/>
          <w:lang w:val="en"/>
        </w:rPr>
      </w:pPr>
    </w:p>
    <w:bookmarkEnd w:id="2"/>
    <w:p w14:paraId="0F20BDD5" w14:textId="205A8598" w:rsidR="00767B3D" w:rsidRPr="00A05245" w:rsidRDefault="00233589"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Pr>
          <w:rFonts w:ascii="Times New Roman" w:hAnsi="Times New Roman"/>
          <w:szCs w:val="20"/>
        </w:rPr>
        <w:t>18 February</w:t>
      </w:r>
      <w:r w:rsidR="000D75F8">
        <w:rPr>
          <w:rFonts w:ascii="Times New Roman" w:hAnsi="Times New Roman"/>
          <w:szCs w:val="20"/>
        </w:rPr>
        <w:t xml:space="preserve"> </w:t>
      </w:r>
      <w:r w:rsidR="005C240E">
        <w:rPr>
          <w:rFonts w:ascii="Times New Roman" w:hAnsi="Times New Roman"/>
          <w:szCs w:val="20"/>
        </w:rPr>
        <w:t>202</w:t>
      </w:r>
      <w:r w:rsidR="00133C76">
        <w:rPr>
          <w:rFonts w:ascii="Times New Roman" w:hAnsi="Times New Roman"/>
          <w:szCs w:val="20"/>
        </w:rPr>
        <w:t>1.</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p w14:paraId="34496476" w14:textId="77777777" w:rsidR="00BA7C40" w:rsidRPr="000A4BF3" w:rsidRDefault="00BA7C40" w:rsidP="00BA7C40">
      <w:pPr>
        <w:rPr>
          <w:b/>
          <w:bCs/>
          <w:sz w:val="20"/>
          <w:szCs w:val="20"/>
        </w:rPr>
      </w:pPr>
      <w:r w:rsidRPr="000A4BF3">
        <w:rPr>
          <w:b/>
          <w:bCs/>
          <w:sz w:val="20"/>
          <w:szCs w:val="20"/>
        </w:rPr>
        <w:t>PPE MASKS TO BE WORN BY MEMBERS OF THE PUBLIC UNLESS SPEAKING</w:t>
      </w:r>
    </w:p>
    <w:p w14:paraId="26CFD178" w14:textId="77777777" w:rsidR="00DD3EB0" w:rsidRPr="003F5914" w:rsidRDefault="00DD3EB0" w:rsidP="000E5C91">
      <w:pPr>
        <w:rPr>
          <w:color w:val="FF0000"/>
          <w:sz w:val="20"/>
          <w:szCs w:val="20"/>
        </w:rPr>
      </w:pPr>
    </w:p>
    <w:sectPr w:rsidR="00DD3EB0"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80A6" w14:textId="77777777" w:rsidR="00E14CEE" w:rsidRDefault="00E14CEE">
      <w:r>
        <w:separator/>
      </w:r>
    </w:p>
  </w:endnote>
  <w:endnote w:type="continuationSeparator" w:id="0">
    <w:p w14:paraId="3410C316" w14:textId="77777777" w:rsidR="00E14CEE" w:rsidRDefault="00E1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5DBA" w14:textId="77777777" w:rsidR="00E14CEE" w:rsidRDefault="00E14CEE">
      <w:r>
        <w:separator/>
      </w:r>
    </w:p>
  </w:footnote>
  <w:footnote w:type="continuationSeparator" w:id="0">
    <w:p w14:paraId="246BCB21" w14:textId="77777777" w:rsidR="00E14CEE" w:rsidRDefault="00E1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49F8"/>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2AA8"/>
    <w:rsid w:val="007F3426"/>
    <w:rsid w:val="007F51FB"/>
    <w:rsid w:val="007F54DF"/>
    <w:rsid w:val="007F5AFD"/>
    <w:rsid w:val="007F6129"/>
    <w:rsid w:val="007F6860"/>
    <w:rsid w:val="007F698F"/>
    <w:rsid w:val="0080076C"/>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3062</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4</cp:revision>
  <cp:lastPrinted>2021-12-11T20:24:00Z</cp:lastPrinted>
  <dcterms:created xsi:type="dcterms:W3CDTF">2022-01-15T13:28:00Z</dcterms:created>
  <dcterms:modified xsi:type="dcterms:W3CDTF">2022-01-15T13:44:00Z</dcterms:modified>
</cp:coreProperties>
</file>